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030A4" w14:textId="77777777" w:rsidR="00B63202" w:rsidRDefault="00B63202" w:rsidP="00C539A5">
      <w:pPr>
        <w:spacing w:after="0" w:line="240" w:lineRule="auto"/>
        <w:jc w:val="center"/>
        <w:rPr>
          <w:rFonts w:ascii="Times New Roman" w:hAnsi="Times New Roman" w:cs="Times New Roman"/>
          <w:b/>
          <w:sz w:val="36"/>
        </w:rPr>
      </w:pPr>
      <w:r>
        <w:rPr>
          <w:rFonts w:ascii="Times New Roman" w:hAnsi="Times New Roman" w:cs="Times New Roman"/>
          <w:b/>
          <w:sz w:val="36"/>
        </w:rPr>
        <w:t>PANHANDLE GROUNDWATER</w:t>
      </w:r>
    </w:p>
    <w:p w14:paraId="73A6E668" w14:textId="77777777" w:rsidR="00B63202" w:rsidRDefault="00B63202" w:rsidP="00B63202">
      <w:pPr>
        <w:spacing w:after="0" w:line="240" w:lineRule="auto"/>
        <w:jc w:val="center"/>
        <w:rPr>
          <w:rFonts w:ascii="Times New Roman" w:hAnsi="Times New Roman" w:cs="Times New Roman"/>
          <w:b/>
          <w:sz w:val="36"/>
        </w:rPr>
      </w:pPr>
      <w:r>
        <w:rPr>
          <w:rFonts w:ascii="Times New Roman" w:hAnsi="Times New Roman" w:cs="Times New Roman"/>
          <w:b/>
          <w:sz w:val="36"/>
        </w:rPr>
        <w:t>CONSERVATION DISTRICT</w:t>
      </w:r>
    </w:p>
    <w:p w14:paraId="64E21406" w14:textId="0BC91E18" w:rsidR="00B63202" w:rsidRDefault="00B63202" w:rsidP="00B63202">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BOARD OF </w:t>
      </w:r>
      <w:r w:rsidR="00DF5498">
        <w:rPr>
          <w:rFonts w:ascii="Times New Roman" w:hAnsi="Times New Roman" w:cs="Times New Roman"/>
          <w:b/>
          <w:bCs/>
          <w:sz w:val="24"/>
        </w:rPr>
        <w:t>DIRECTORS</w:t>
      </w:r>
      <w:r>
        <w:rPr>
          <w:rFonts w:ascii="Times New Roman" w:hAnsi="Times New Roman" w:cs="Times New Roman"/>
          <w:b/>
          <w:bCs/>
          <w:sz w:val="24"/>
        </w:rPr>
        <w:t xml:space="preserve"> REGULAR MEETING  </w:t>
      </w:r>
    </w:p>
    <w:p w14:paraId="502707EA" w14:textId="77777777" w:rsidR="00B63202" w:rsidRDefault="00B63202" w:rsidP="00B63202">
      <w:pPr>
        <w:spacing w:after="0" w:line="240" w:lineRule="auto"/>
        <w:jc w:val="center"/>
        <w:rPr>
          <w:rFonts w:ascii="Times New Roman" w:hAnsi="Times New Roman" w:cs="Times New Roman"/>
          <w:b/>
          <w:sz w:val="24"/>
        </w:rPr>
      </w:pPr>
      <w:r>
        <w:rPr>
          <w:rFonts w:ascii="Times New Roman" w:hAnsi="Times New Roman" w:cs="Times New Roman"/>
          <w:bCs/>
          <w:sz w:val="24"/>
        </w:rPr>
        <w:t>DISTRICT OFFICE</w:t>
      </w:r>
      <w:r>
        <w:rPr>
          <w:rFonts w:ascii="Times New Roman" w:hAnsi="Times New Roman" w:cs="Times New Roman"/>
          <w:b/>
          <w:sz w:val="24"/>
        </w:rPr>
        <w:t xml:space="preserve"> - </w:t>
      </w:r>
      <w:r>
        <w:rPr>
          <w:rFonts w:ascii="Times New Roman" w:hAnsi="Times New Roman" w:cs="Times New Roman"/>
          <w:sz w:val="24"/>
        </w:rPr>
        <w:t>Windmill Room</w:t>
      </w:r>
    </w:p>
    <w:p w14:paraId="04677EC4" w14:textId="77777777" w:rsidR="00B63202" w:rsidRDefault="00B63202" w:rsidP="00B63202">
      <w:pPr>
        <w:spacing w:after="0" w:line="240" w:lineRule="auto"/>
        <w:jc w:val="center"/>
        <w:rPr>
          <w:rFonts w:ascii="Times New Roman" w:hAnsi="Times New Roman" w:cs="Times New Roman"/>
          <w:sz w:val="24"/>
        </w:rPr>
      </w:pPr>
      <w:r>
        <w:rPr>
          <w:rFonts w:ascii="Times New Roman" w:hAnsi="Times New Roman" w:cs="Times New Roman"/>
          <w:sz w:val="24"/>
        </w:rPr>
        <w:t>201 W. Third Street, White Deer, Texas</w:t>
      </w:r>
    </w:p>
    <w:p w14:paraId="1176E81E" w14:textId="61B06066" w:rsidR="00B63202" w:rsidRDefault="00B36487" w:rsidP="00B63202">
      <w:pPr>
        <w:spacing w:after="0" w:line="240" w:lineRule="auto"/>
        <w:jc w:val="center"/>
        <w:rPr>
          <w:rFonts w:ascii="Times New Roman" w:hAnsi="Times New Roman" w:cs="Times New Roman"/>
          <w:sz w:val="24"/>
        </w:rPr>
      </w:pPr>
      <w:r>
        <w:rPr>
          <w:rFonts w:ascii="Times New Roman" w:hAnsi="Times New Roman" w:cs="Times New Roman"/>
          <w:sz w:val="24"/>
        </w:rPr>
        <w:t>July 31, 2025</w:t>
      </w:r>
      <w:r w:rsidR="00B63202">
        <w:rPr>
          <w:rFonts w:ascii="Times New Roman" w:hAnsi="Times New Roman" w:cs="Times New Roman"/>
          <w:sz w:val="24"/>
        </w:rPr>
        <w:t xml:space="preserve"> – 9:00 a.m.</w:t>
      </w:r>
    </w:p>
    <w:p w14:paraId="19B3823F" w14:textId="768A9042" w:rsidR="00B63202" w:rsidRDefault="00B63202" w:rsidP="00B63202">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Agenda</w:t>
      </w:r>
      <w:r w:rsidR="00BD0534">
        <w:rPr>
          <w:rFonts w:ascii="Times New Roman" w:hAnsi="Times New Roman" w:cs="Times New Roman"/>
          <w:b/>
          <w:bCs/>
          <w:sz w:val="28"/>
          <w:szCs w:val="24"/>
        </w:rPr>
        <w:t>-Revised</w:t>
      </w:r>
    </w:p>
    <w:p w14:paraId="169858F8" w14:textId="77777777" w:rsidR="00B63202" w:rsidRDefault="00B63202" w:rsidP="00B63202">
      <w:pPr>
        <w:spacing w:after="0" w:line="240" w:lineRule="auto"/>
        <w:jc w:val="center"/>
        <w:rPr>
          <w:rFonts w:ascii="Times New Roman" w:hAnsi="Times New Roman" w:cs="Times New Roman"/>
          <w:b/>
          <w:bCs/>
          <w:sz w:val="28"/>
          <w:szCs w:val="24"/>
        </w:rPr>
      </w:pPr>
    </w:p>
    <w:p w14:paraId="6D99F0C4" w14:textId="77777777"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CALL MEETING TO ORDER</w:t>
      </w:r>
    </w:p>
    <w:p w14:paraId="45B684C4" w14:textId="77777777" w:rsidR="00B63202" w:rsidRDefault="00B63202" w:rsidP="00B63202">
      <w:pPr>
        <w:pStyle w:val="ListParagraph"/>
        <w:spacing w:after="0" w:line="240" w:lineRule="auto"/>
        <w:rPr>
          <w:rFonts w:ascii="Times New Roman" w:hAnsi="Times New Roman" w:cs="Times New Roman"/>
          <w:sz w:val="24"/>
        </w:rPr>
      </w:pPr>
    </w:p>
    <w:p w14:paraId="06102CE5" w14:textId="77777777"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PUBLIC COMMENT – Please limit comments to 3 minutes.</w:t>
      </w:r>
    </w:p>
    <w:p w14:paraId="359710ED" w14:textId="77777777" w:rsidR="00B63202" w:rsidRDefault="00B63202" w:rsidP="00B63202">
      <w:pPr>
        <w:spacing w:after="0" w:line="240" w:lineRule="auto"/>
        <w:jc w:val="both"/>
        <w:rPr>
          <w:rFonts w:ascii="Times New Roman" w:hAnsi="Times New Roman" w:cs="Times New Roman"/>
          <w:bCs/>
          <w:sz w:val="24"/>
          <w:szCs w:val="24"/>
        </w:rPr>
      </w:pPr>
    </w:p>
    <w:p w14:paraId="7F7135BA" w14:textId="659FEC38" w:rsidR="00B63202" w:rsidRDefault="00B63202" w:rsidP="00B63202">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POSSIBLE ACTION ON MINUTES</w:t>
      </w:r>
      <w:r w:rsidR="00B36487">
        <w:rPr>
          <w:rFonts w:ascii="Times New Roman" w:hAnsi="Times New Roman" w:cs="Times New Roman"/>
          <w:bCs/>
          <w:sz w:val="24"/>
          <w:szCs w:val="24"/>
        </w:rPr>
        <w:t xml:space="preserve"> FROM </w:t>
      </w:r>
      <w:r w:rsidR="003B4F27">
        <w:rPr>
          <w:rFonts w:ascii="Times New Roman" w:hAnsi="Times New Roman" w:cs="Times New Roman"/>
          <w:bCs/>
          <w:sz w:val="24"/>
          <w:szCs w:val="24"/>
        </w:rPr>
        <w:t>JUNE</w:t>
      </w:r>
      <w:r w:rsidR="002B48EF">
        <w:rPr>
          <w:rFonts w:ascii="Times New Roman" w:hAnsi="Times New Roman" w:cs="Times New Roman"/>
          <w:bCs/>
          <w:sz w:val="24"/>
          <w:szCs w:val="24"/>
        </w:rPr>
        <w:t xml:space="preserve"> 19,</w:t>
      </w:r>
      <w:r w:rsidR="00B36487">
        <w:rPr>
          <w:rFonts w:ascii="Times New Roman" w:hAnsi="Times New Roman" w:cs="Times New Roman"/>
          <w:bCs/>
          <w:sz w:val="24"/>
          <w:szCs w:val="24"/>
        </w:rPr>
        <w:t xml:space="preserve"> 2025</w:t>
      </w:r>
      <w:r>
        <w:rPr>
          <w:rFonts w:ascii="Times New Roman" w:hAnsi="Times New Roman" w:cs="Times New Roman"/>
          <w:bCs/>
          <w:sz w:val="24"/>
          <w:szCs w:val="24"/>
        </w:rPr>
        <w:t xml:space="preserve"> </w:t>
      </w:r>
    </w:p>
    <w:p w14:paraId="35271469" w14:textId="77777777" w:rsidR="00B63202" w:rsidRDefault="00B63202" w:rsidP="00B63202">
      <w:pPr>
        <w:spacing w:after="0" w:line="240" w:lineRule="auto"/>
        <w:jc w:val="both"/>
        <w:rPr>
          <w:rFonts w:ascii="Times New Roman" w:hAnsi="Times New Roman" w:cs="Times New Roman"/>
          <w:bCs/>
          <w:sz w:val="24"/>
          <w:szCs w:val="24"/>
        </w:rPr>
      </w:pPr>
    </w:p>
    <w:p w14:paraId="5A04FE71" w14:textId="55BB8D33" w:rsidR="00656332" w:rsidRDefault="00B63202" w:rsidP="003B4F27">
      <w:pPr>
        <w:pStyle w:val="ListParagraph"/>
        <w:numPr>
          <w:ilvl w:val="0"/>
          <w:numId w:val="1"/>
        </w:numPr>
        <w:spacing w:after="0" w:line="240" w:lineRule="auto"/>
        <w:jc w:val="both"/>
        <w:rPr>
          <w:rFonts w:ascii="Times New Roman" w:hAnsi="Times New Roman" w:cs="Times New Roman"/>
          <w:bCs/>
          <w:sz w:val="24"/>
          <w:szCs w:val="24"/>
        </w:rPr>
      </w:pPr>
      <w:r w:rsidRPr="0064396A">
        <w:rPr>
          <w:rFonts w:ascii="Times New Roman" w:hAnsi="Times New Roman" w:cs="Times New Roman"/>
          <w:bCs/>
          <w:sz w:val="24"/>
          <w:szCs w:val="24"/>
        </w:rPr>
        <w:t>CONSIDERATION AND POSSIBLE ACTION</w:t>
      </w:r>
      <w:r w:rsidR="00FE34F9" w:rsidRPr="0064396A">
        <w:rPr>
          <w:rFonts w:ascii="Times New Roman" w:hAnsi="Times New Roman" w:cs="Times New Roman"/>
          <w:bCs/>
          <w:sz w:val="24"/>
          <w:szCs w:val="24"/>
        </w:rPr>
        <w:t xml:space="preserve"> </w:t>
      </w:r>
      <w:r w:rsidRPr="0064396A">
        <w:rPr>
          <w:rFonts w:ascii="Times New Roman" w:hAnsi="Times New Roman" w:cs="Times New Roman"/>
          <w:bCs/>
          <w:sz w:val="24"/>
          <w:szCs w:val="24"/>
        </w:rPr>
        <w:t>ON EXPENDITURES</w:t>
      </w:r>
      <w:r w:rsidR="00FE34F9" w:rsidRPr="0064396A">
        <w:rPr>
          <w:rFonts w:ascii="Times New Roman" w:hAnsi="Times New Roman" w:cs="Times New Roman"/>
          <w:bCs/>
          <w:sz w:val="24"/>
          <w:szCs w:val="24"/>
        </w:rPr>
        <w:t xml:space="preserve"> </w:t>
      </w:r>
      <w:r w:rsidR="003B4F27">
        <w:rPr>
          <w:rFonts w:ascii="Times New Roman" w:hAnsi="Times New Roman" w:cs="Times New Roman"/>
          <w:bCs/>
          <w:sz w:val="24"/>
          <w:szCs w:val="24"/>
        </w:rPr>
        <w:t>FOR JUNE 2025</w:t>
      </w:r>
    </w:p>
    <w:p w14:paraId="06255A4C" w14:textId="77777777" w:rsidR="00C73D04" w:rsidRPr="00C73D04" w:rsidRDefault="00C73D04" w:rsidP="00C73D04">
      <w:pPr>
        <w:pStyle w:val="ListParagraph"/>
        <w:rPr>
          <w:rFonts w:ascii="Times New Roman" w:hAnsi="Times New Roman" w:cs="Times New Roman"/>
          <w:bCs/>
          <w:sz w:val="24"/>
          <w:szCs w:val="24"/>
        </w:rPr>
      </w:pPr>
    </w:p>
    <w:p w14:paraId="0781E9A1" w14:textId="168DDC1C" w:rsidR="00CC6C09" w:rsidRDefault="00C73D04" w:rsidP="006962BB">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POSSIBLE ACTION TO RATIFY EXPENDITURE FOR CAPITAL OPERATING EXPENSE</w:t>
      </w:r>
    </w:p>
    <w:p w14:paraId="08848E6D" w14:textId="77777777" w:rsidR="006962BB" w:rsidRPr="006962BB" w:rsidRDefault="006962BB" w:rsidP="006962BB">
      <w:pPr>
        <w:spacing w:after="0" w:line="240" w:lineRule="auto"/>
        <w:jc w:val="both"/>
        <w:rPr>
          <w:rFonts w:ascii="Times New Roman" w:hAnsi="Times New Roman" w:cs="Times New Roman"/>
          <w:bCs/>
          <w:sz w:val="24"/>
          <w:szCs w:val="24"/>
        </w:rPr>
      </w:pPr>
    </w:p>
    <w:p w14:paraId="53B194CA" w14:textId="77777777" w:rsidR="00CC6C09" w:rsidRDefault="00CC6C09" w:rsidP="00CC6C0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CONSIDERATION AND POSSIBLE ACTION ON AMENDMENTS TO DISTRICT BYLAWS</w:t>
      </w:r>
    </w:p>
    <w:p w14:paraId="1ED5CBAB" w14:textId="77777777" w:rsidR="006962BB" w:rsidRPr="006962BB" w:rsidRDefault="006962BB" w:rsidP="006962BB">
      <w:pPr>
        <w:pStyle w:val="ListParagraph"/>
        <w:rPr>
          <w:rFonts w:ascii="Times New Roman" w:hAnsi="Times New Roman" w:cs="Times New Roman"/>
          <w:sz w:val="24"/>
        </w:rPr>
      </w:pPr>
    </w:p>
    <w:p w14:paraId="05F5E92C" w14:textId="4F190864" w:rsidR="006962BB" w:rsidRPr="006962BB" w:rsidRDefault="006962BB" w:rsidP="006962BB">
      <w:pPr>
        <w:pStyle w:val="ListParagraph"/>
        <w:numPr>
          <w:ilvl w:val="0"/>
          <w:numId w:val="1"/>
        </w:numPr>
        <w:spacing w:after="0" w:line="240" w:lineRule="auto"/>
        <w:rPr>
          <w:rFonts w:ascii="Times New Roman" w:hAnsi="Times New Roman" w:cs="Times New Roman"/>
          <w:sz w:val="24"/>
          <w:szCs w:val="24"/>
        </w:rPr>
      </w:pPr>
      <w:r w:rsidRPr="008C4428">
        <w:rPr>
          <w:rFonts w:ascii="Times New Roman" w:hAnsi="Times New Roman" w:cs="Times New Roman"/>
          <w:bCs/>
          <w:sz w:val="24"/>
          <w:szCs w:val="24"/>
        </w:rPr>
        <w:t>CONSIDERATION AND POSSIBLE ACTION ON QUARTERLY PRODUCTION REPORTS AND OUT OF DISTRICT TRANSPORTATION REPORTS FROM THE CITY OF AMARILLO, CONOCO PHILLIPS, CRMWA, THE CITY OF BORGER, THE CITY OF FRITCH, THE CITY OF MEMPHIS, THE CITY OF CLARENDON, BRICE-LESLEY, AND GREENBELT WATER AUTHORITY</w:t>
      </w:r>
    </w:p>
    <w:p w14:paraId="2332CCEB" w14:textId="77777777" w:rsidR="006962BB" w:rsidRPr="006962BB" w:rsidRDefault="006962BB" w:rsidP="006962BB">
      <w:pPr>
        <w:spacing w:after="0" w:line="240" w:lineRule="auto"/>
        <w:rPr>
          <w:rFonts w:ascii="Times New Roman" w:hAnsi="Times New Roman" w:cs="Times New Roman"/>
          <w:sz w:val="24"/>
          <w:szCs w:val="24"/>
        </w:rPr>
      </w:pPr>
    </w:p>
    <w:p w14:paraId="0B0AC45D" w14:textId="6982EB2A" w:rsidR="00CC6C09" w:rsidRPr="00CC6C09" w:rsidRDefault="00CC6C09" w:rsidP="00CC6C09">
      <w:pPr>
        <w:pStyle w:val="ListParagraph"/>
        <w:numPr>
          <w:ilvl w:val="0"/>
          <w:numId w:val="1"/>
        </w:numPr>
        <w:spacing w:after="120" w:line="240" w:lineRule="auto"/>
        <w:rPr>
          <w:rFonts w:ascii="Times New Roman" w:hAnsi="Times New Roman" w:cs="Times New Roman"/>
          <w:sz w:val="24"/>
          <w:szCs w:val="24"/>
        </w:rPr>
      </w:pPr>
      <w:r>
        <w:rPr>
          <w:rFonts w:ascii="Times New Roman" w:hAnsi="Times New Roman" w:cs="Times New Roman"/>
          <w:sz w:val="24"/>
          <w:szCs w:val="24"/>
        </w:rPr>
        <w:t>CONSIDERATION AND POSSIBLE ACTION ON INTERLOCAL AGREEMENT WITH CARSON COUNTY APPRAISAL DISTRICT</w:t>
      </w:r>
    </w:p>
    <w:p w14:paraId="07344A04" w14:textId="77777777" w:rsidR="00656332" w:rsidRDefault="00656332" w:rsidP="00656332">
      <w:pPr>
        <w:pStyle w:val="ListParagraph"/>
        <w:spacing w:after="0" w:line="240" w:lineRule="auto"/>
        <w:ind w:left="1080"/>
        <w:rPr>
          <w:rFonts w:ascii="Times New Roman" w:hAnsi="Times New Roman" w:cs="Times New Roman"/>
          <w:sz w:val="24"/>
        </w:rPr>
      </w:pPr>
    </w:p>
    <w:p w14:paraId="4D61C378" w14:textId="04E9B427" w:rsidR="00656332" w:rsidRDefault="00656332" w:rsidP="006962BB">
      <w:pPr>
        <w:pStyle w:val="ListParagraph"/>
        <w:numPr>
          <w:ilvl w:val="0"/>
          <w:numId w:val="1"/>
        </w:numPr>
        <w:spacing w:after="0" w:line="240" w:lineRule="auto"/>
        <w:rPr>
          <w:rFonts w:ascii="Times New Roman" w:hAnsi="Times New Roman" w:cs="Times New Roman"/>
          <w:sz w:val="24"/>
        </w:rPr>
      </w:pPr>
      <w:r w:rsidRPr="00554CE9">
        <w:rPr>
          <w:rFonts w:ascii="Times New Roman" w:hAnsi="Times New Roman" w:cs="Times New Roman"/>
          <w:sz w:val="24"/>
        </w:rPr>
        <w:t>PRESENTATION AND DISCUSSION OF AVERAGED AND ANNUAL PERMITTED PRODUCTION FROM 2021-2024</w:t>
      </w:r>
    </w:p>
    <w:p w14:paraId="4FA2CABD" w14:textId="77777777" w:rsidR="00DF5498" w:rsidRPr="00CC6C09" w:rsidRDefault="00DF5498" w:rsidP="006962BB">
      <w:pPr>
        <w:spacing w:after="0" w:line="240" w:lineRule="auto"/>
        <w:rPr>
          <w:rFonts w:ascii="Times New Roman" w:hAnsi="Times New Roman" w:cs="Times New Roman"/>
          <w:sz w:val="24"/>
          <w:highlight w:val="yellow"/>
        </w:rPr>
      </w:pPr>
    </w:p>
    <w:p w14:paraId="25520C8A" w14:textId="77777777" w:rsidR="00B63202" w:rsidRDefault="00B63202" w:rsidP="006962BB">
      <w:pPr>
        <w:pStyle w:val="ListParagraph"/>
        <w:numPr>
          <w:ilvl w:val="0"/>
          <w:numId w:val="1"/>
        </w:numPr>
        <w:spacing w:after="0" w:line="240" w:lineRule="auto"/>
        <w:rPr>
          <w:rFonts w:ascii="Times New Roman" w:hAnsi="Times New Roman" w:cs="Times New Roman"/>
        </w:rPr>
      </w:pPr>
      <w:r>
        <w:rPr>
          <w:rFonts w:ascii="Times New Roman" w:hAnsi="Times New Roman" w:cs="Times New Roman"/>
          <w:sz w:val="24"/>
          <w:szCs w:val="24"/>
        </w:rPr>
        <w:t>CONSENT AGENDA – DRILLING PERMITS</w:t>
      </w:r>
    </w:p>
    <w:p w14:paraId="57B7C3D4" w14:textId="207C6CEC" w:rsidR="00B63202" w:rsidRDefault="00B63202" w:rsidP="00B6320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 following items are a part of the Consent Agenda. All Well Permit requests have been thoroughly reviewed by the </w:t>
      </w:r>
      <w:r w:rsidR="00FE34F9">
        <w:rPr>
          <w:rFonts w:ascii="Times New Roman" w:hAnsi="Times New Roman" w:cs="Times New Roman"/>
          <w:sz w:val="24"/>
          <w:szCs w:val="24"/>
        </w:rPr>
        <w:t>staff;</w:t>
      </w:r>
      <w:r>
        <w:rPr>
          <w:rFonts w:ascii="Times New Roman" w:hAnsi="Times New Roman" w:cs="Times New Roman"/>
          <w:sz w:val="24"/>
          <w:szCs w:val="24"/>
        </w:rPr>
        <w:t xml:space="preserve"> </w:t>
      </w:r>
      <w:r w:rsidR="00D075AE">
        <w:rPr>
          <w:rFonts w:ascii="Times New Roman" w:hAnsi="Times New Roman" w:cs="Times New Roman"/>
          <w:sz w:val="24"/>
          <w:szCs w:val="24"/>
        </w:rPr>
        <w:t>they are</w:t>
      </w:r>
      <w:r>
        <w:rPr>
          <w:rFonts w:ascii="Times New Roman" w:hAnsi="Times New Roman" w:cs="Times New Roman"/>
          <w:sz w:val="24"/>
          <w:szCs w:val="24"/>
        </w:rPr>
        <w:t xml:space="preserve"> administratively </w:t>
      </w:r>
      <w:r w:rsidR="002D2B59">
        <w:rPr>
          <w:rFonts w:ascii="Times New Roman" w:hAnsi="Times New Roman" w:cs="Times New Roman"/>
          <w:sz w:val="24"/>
          <w:szCs w:val="24"/>
        </w:rPr>
        <w:t>complete,</w:t>
      </w:r>
      <w:r>
        <w:rPr>
          <w:rFonts w:ascii="Times New Roman" w:hAnsi="Times New Roman" w:cs="Times New Roman"/>
          <w:sz w:val="24"/>
          <w:szCs w:val="24"/>
        </w:rPr>
        <w:t xml:space="preserve"> and the General Manager and Permitting Administrator recommend issuance.</w:t>
      </w:r>
    </w:p>
    <w:p w14:paraId="0E49250A" w14:textId="77777777" w:rsidR="00B63202" w:rsidRDefault="00B63202" w:rsidP="00B63202">
      <w:pPr>
        <w:pStyle w:val="ListParagraph"/>
        <w:spacing w:after="0"/>
        <w:ind w:left="360"/>
        <w:jc w:val="both"/>
        <w:rPr>
          <w:rFonts w:ascii="Times New Roman" w:hAnsi="Times New Roman" w:cs="Times New Roman"/>
          <w:sz w:val="24"/>
          <w:szCs w:val="24"/>
        </w:rPr>
      </w:pPr>
    </w:p>
    <w:p w14:paraId="204CED49" w14:textId="3745FF61" w:rsidR="00B63202" w:rsidRPr="006962BB" w:rsidRDefault="00B63202" w:rsidP="006962BB">
      <w:pPr>
        <w:spacing w:after="0"/>
        <w:ind w:firstLine="360"/>
        <w:jc w:val="both"/>
        <w:rPr>
          <w:rFonts w:ascii="Times New Roman" w:hAnsi="Times New Roman" w:cs="Times New Roman"/>
          <w:b/>
          <w:bCs/>
          <w:sz w:val="24"/>
          <w:szCs w:val="24"/>
        </w:rPr>
      </w:pPr>
      <w:r w:rsidRPr="00B63202">
        <w:rPr>
          <w:rFonts w:ascii="Times New Roman" w:hAnsi="Times New Roman" w:cs="Times New Roman"/>
          <w:b/>
          <w:bCs/>
          <w:sz w:val="24"/>
          <w:szCs w:val="24"/>
          <w:u w:val="single"/>
        </w:rPr>
        <w:t>RECLASSIFY WELLS</w:t>
      </w:r>
      <w:r w:rsidRPr="00B63202">
        <w:rPr>
          <w:rFonts w:ascii="Times New Roman" w:hAnsi="Times New Roman" w:cs="Times New Roman"/>
          <w:b/>
          <w:bCs/>
          <w:sz w:val="24"/>
          <w:szCs w:val="24"/>
        </w:rPr>
        <w:t xml:space="preserve"> – NONE</w:t>
      </w:r>
    </w:p>
    <w:p w14:paraId="7245B2AE" w14:textId="55E037BB" w:rsidR="00B63202" w:rsidRDefault="00B63202" w:rsidP="00FE0EA2">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u w:val="single"/>
        </w:rPr>
        <w:t>DRILLING PERMITS FOR WELLS PUMPING LESS THAN 25,000 GALLONS A DAY</w:t>
      </w:r>
    </w:p>
    <w:p w14:paraId="0B0E1539" w14:textId="77777777" w:rsidR="00651D8B" w:rsidRDefault="00651D8B" w:rsidP="00FE0EA2">
      <w:pPr>
        <w:spacing w:after="0"/>
        <w:ind w:left="360"/>
        <w:jc w:val="both"/>
        <w:rPr>
          <w:rFonts w:ascii="Times New Roman" w:hAnsi="Times New Roman" w:cs="Times New Roman"/>
          <w:b/>
          <w:bCs/>
          <w:sz w:val="24"/>
          <w:szCs w:val="24"/>
        </w:rPr>
      </w:pPr>
    </w:p>
    <w:p w14:paraId="57FC1AD5" w14:textId="22D2CABA" w:rsidR="00651D8B" w:rsidRDefault="00651D8B" w:rsidP="00651D8B">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Jay McCormick – A 1” well to be drilled on 100 acres by Howell Drilling by 7.17.25, located in the NW4 of Section 32, Blk B-4, H&amp;GN Survey (being located approx. 2 mi W of Conway on I-40 to CR L, S on CR L approx. ½ mi, S side of I-40, E side of CR L</w:t>
      </w:r>
      <w:r w:rsidR="00D712C8">
        <w:rPr>
          <w:rFonts w:ascii="Times New Roman" w:hAnsi="Times New Roman" w:cs="Times New Roman"/>
          <w:sz w:val="24"/>
          <w:szCs w:val="24"/>
        </w:rPr>
        <w:t>)</w:t>
      </w:r>
    </w:p>
    <w:p w14:paraId="2F3A3140" w14:textId="6D51690E" w:rsidR="00D712C8" w:rsidRPr="00D712C8" w:rsidRDefault="00D712C8" w:rsidP="00D712C8">
      <w:pPr>
        <w:pStyle w:val="ListParagraph"/>
        <w:spacing w:after="0"/>
        <w:jc w:val="both"/>
        <w:rPr>
          <w:rFonts w:ascii="Times New Roman" w:hAnsi="Times New Roman" w:cs="Times New Roman"/>
          <w:b/>
          <w:bCs/>
          <w:sz w:val="24"/>
          <w:szCs w:val="24"/>
        </w:rPr>
      </w:pPr>
      <w:r w:rsidRPr="00D712C8">
        <w:rPr>
          <w:rFonts w:ascii="Times New Roman" w:hAnsi="Times New Roman" w:cs="Times New Roman"/>
          <w:b/>
          <w:bCs/>
          <w:sz w:val="24"/>
          <w:szCs w:val="24"/>
        </w:rPr>
        <w:t>ARMSTRONG COUNTY</w:t>
      </w:r>
    </w:p>
    <w:p w14:paraId="711D8755" w14:textId="77777777" w:rsidR="00FE0EA2" w:rsidRDefault="00FE0EA2" w:rsidP="00FE0EA2">
      <w:pPr>
        <w:spacing w:after="0"/>
        <w:ind w:left="360"/>
        <w:jc w:val="both"/>
        <w:rPr>
          <w:rFonts w:ascii="Times New Roman" w:hAnsi="Times New Roman" w:cs="Times New Roman"/>
          <w:b/>
          <w:bCs/>
          <w:sz w:val="24"/>
          <w:szCs w:val="24"/>
          <w:u w:val="single"/>
        </w:rPr>
      </w:pPr>
    </w:p>
    <w:p w14:paraId="23266216" w14:textId="3368852D" w:rsidR="0063515D" w:rsidRDefault="00B63202" w:rsidP="004E3486">
      <w:pPr>
        <w:spacing w:after="0"/>
        <w:ind w:left="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DRILLING PERMITS FOR WELLS PUMPING MORE THAN 25,000 GALLONS A DAY OR MORE THAN 17.5 GPM</w:t>
      </w:r>
    </w:p>
    <w:p w14:paraId="504217F4" w14:textId="77777777" w:rsidR="002F2FFE" w:rsidRDefault="002F2FFE" w:rsidP="004E3486">
      <w:pPr>
        <w:spacing w:after="0"/>
        <w:ind w:left="360"/>
        <w:jc w:val="both"/>
        <w:rPr>
          <w:rFonts w:ascii="Times New Roman" w:hAnsi="Times New Roman" w:cs="Times New Roman"/>
          <w:b/>
          <w:bCs/>
          <w:sz w:val="24"/>
          <w:szCs w:val="24"/>
          <w:u w:val="single"/>
        </w:rPr>
      </w:pPr>
    </w:p>
    <w:p w14:paraId="48889E8C" w14:textId="074CB782" w:rsidR="002F2FFE" w:rsidRPr="002F2FFE" w:rsidRDefault="002F2FFE" w:rsidP="002F2FFE">
      <w:pPr>
        <w:pStyle w:val="ListParagraph"/>
        <w:numPr>
          <w:ilvl w:val="0"/>
          <w:numId w:val="24"/>
        </w:numPr>
        <w:spacing w:after="0"/>
        <w:jc w:val="both"/>
        <w:rPr>
          <w:rFonts w:ascii="Times New Roman" w:hAnsi="Times New Roman" w:cs="Times New Roman"/>
          <w:b/>
          <w:bCs/>
          <w:sz w:val="24"/>
          <w:szCs w:val="24"/>
          <w:u w:val="single"/>
        </w:rPr>
      </w:pPr>
      <w:r>
        <w:rPr>
          <w:rFonts w:ascii="Times New Roman" w:hAnsi="Times New Roman" w:cs="Times New Roman"/>
          <w:sz w:val="24"/>
          <w:szCs w:val="24"/>
        </w:rPr>
        <w:t>GN DC1, LLC – A 2” well to be drilled on 1699.02 acres by Howell Drilling by 7.17.25, located in the SE4 of Section 283, Blk B-4, H&amp;GN Survey (being located approx. 5 ½ mi S of Claude on Hwy 207 to Lima Rd, E on Lima Rd approx. 3 ¾ mi, N side of Lima Rd)</w:t>
      </w:r>
    </w:p>
    <w:p w14:paraId="2436EDBD" w14:textId="6CE45457" w:rsidR="002F2FFE" w:rsidRDefault="002F2FFE" w:rsidP="002F2FFE">
      <w:pPr>
        <w:pStyle w:val="ListParagraph"/>
        <w:spacing w:after="0"/>
        <w:jc w:val="both"/>
        <w:rPr>
          <w:rFonts w:ascii="Times New Roman" w:hAnsi="Times New Roman" w:cs="Times New Roman"/>
          <w:b/>
          <w:bCs/>
          <w:sz w:val="24"/>
          <w:szCs w:val="24"/>
        </w:rPr>
      </w:pPr>
      <w:r w:rsidRPr="002F2FFE">
        <w:rPr>
          <w:rFonts w:ascii="Times New Roman" w:hAnsi="Times New Roman" w:cs="Times New Roman"/>
          <w:b/>
          <w:bCs/>
          <w:sz w:val="24"/>
          <w:szCs w:val="24"/>
        </w:rPr>
        <w:t>ARMSTRONG COUNTY WELL #1</w:t>
      </w:r>
    </w:p>
    <w:p w14:paraId="0AE2B6BF" w14:textId="77777777" w:rsidR="002F2FFE" w:rsidRDefault="002F2FFE" w:rsidP="002F2FFE">
      <w:pPr>
        <w:pStyle w:val="ListParagraph"/>
        <w:spacing w:after="0"/>
        <w:jc w:val="both"/>
        <w:rPr>
          <w:rFonts w:ascii="Times New Roman" w:hAnsi="Times New Roman" w:cs="Times New Roman"/>
          <w:b/>
          <w:bCs/>
          <w:sz w:val="24"/>
          <w:szCs w:val="24"/>
        </w:rPr>
      </w:pPr>
    </w:p>
    <w:p w14:paraId="16B3A2BF" w14:textId="12AA72A1" w:rsidR="002F2FFE" w:rsidRPr="002F2FFE" w:rsidRDefault="002F2FFE" w:rsidP="002F2FFE">
      <w:pPr>
        <w:pStyle w:val="ListParagraph"/>
        <w:numPr>
          <w:ilvl w:val="0"/>
          <w:numId w:val="24"/>
        </w:numPr>
        <w:spacing w:after="0"/>
        <w:jc w:val="both"/>
        <w:rPr>
          <w:rFonts w:ascii="Times New Roman" w:hAnsi="Times New Roman" w:cs="Times New Roman"/>
          <w:b/>
          <w:bCs/>
          <w:sz w:val="24"/>
          <w:szCs w:val="24"/>
          <w:u w:val="single"/>
        </w:rPr>
      </w:pPr>
      <w:r>
        <w:rPr>
          <w:rFonts w:ascii="Times New Roman" w:hAnsi="Times New Roman" w:cs="Times New Roman"/>
          <w:sz w:val="24"/>
          <w:szCs w:val="24"/>
        </w:rPr>
        <w:t>GN DC1, LLC – A 2” well to be drilled on 1699.02 acres by Howell Drilling by 7.17.25, located in the NW4 of Section 283, Blk B-4, H&amp;GN Survey (being located approx. 5 ½ mi S of Claude on Hwy 207 to Lima Rd, E on Lima Rd approx. 3 ½  mi, N side of Lima Rd)</w:t>
      </w:r>
    </w:p>
    <w:p w14:paraId="04773E53" w14:textId="7B99F61F" w:rsidR="002F2FFE" w:rsidRDefault="002F2FFE" w:rsidP="002F2FFE">
      <w:pPr>
        <w:pStyle w:val="ListParagraph"/>
        <w:spacing w:after="0"/>
        <w:jc w:val="both"/>
        <w:rPr>
          <w:rFonts w:ascii="Times New Roman" w:hAnsi="Times New Roman" w:cs="Times New Roman"/>
          <w:b/>
          <w:bCs/>
          <w:sz w:val="24"/>
          <w:szCs w:val="24"/>
        </w:rPr>
      </w:pPr>
      <w:r w:rsidRPr="002F2FFE">
        <w:rPr>
          <w:rFonts w:ascii="Times New Roman" w:hAnsi="Times New Roman" w:cs="Times New Roman"/>
          <w:b/>
          <w:bCs/>
          <w:sz w:val="24"/>
          <w:szCs w:val="24"/>
        </w:rPr>
        <w:t>ARMSTRONG COUNTY WELL #</w:t>
      </w:r>
      <w:r>
        <w:rPr>
          <w:rFonts w:ascii="Times New Roman" w:hAnsi="Times New Roman" w:cs="Times New Roman"/>
          <w:b/>
          <w:bCs/>
          <w:sz w:val="24"/>
          <w:szCs w:val="24"/>
        </w:rPr>
        <w:t>2</w:t>
      </w:r>
    </w:p>
    <w:p w14:paraId="0A393EDA" w14:textId="77777777" w:rsidR="002F2FFE" w:rsidRPr="002F2FFE" w:rsidRDefault="002F2FFE" w:rsidP="002F2FFE">
      <w:pPr>
        <w:spacing w:after="0"/>
        <w:ind w:left="360"/>
        <w:jc w:val="both"/>
        <w:rPr>
          <w:rFonts w:ascii="Times New Roman" w:hAnsi="Times New Roman" w:cs="Times New Roman"/>
          <w:b/>
          <w:bCs/>
          <w:sz w:val="24"/>
          <w:szCs w:val="24"/>
          <w:u w:val="single"/>
        </w:rPr>
      </w:pPr>
    </w:p>
    <w:p w14:paraId="54C9FDD6" w14:textId="66ABAAB0" w:rsidR="002F2FFE" w:rsidRPr="002F2FFE" w:rsidRDefault="002F2FFE" w:rsidP="005F10AB">
      <w:pPr>
        <w:pStyle w:val="ListParagraph"/>
        <w:numPr>
          <w:ilvl w:val="0"/>
          <w:numId w:val="24"/>
        </w:numPr>
        <w:spacing w:after="0"/>
        <w:jc w:val="both"/>
        <w:rPr>
          <w:rFonts w:ascii="Times New Roman" w:hAnsi="Times New Roman" w:cs="Times New Roman"/>
          <w:b/>
          <w:bCs/>
          <w:sz w:val="24"/>
          <w:szCs w:val="24"/>
          <w:u w:val="single"/>
        </w:rPr>
      </w:pPr>
      <w:r w:rsidRPr="002F2FFE">
        <w:rPr>
          <w:rFonts w:ascii="Times New Roman" w:hAnsi="Times New Roman" w:cs="Times New Roman"/>
          <w:sz w:val="24"/>
          <w:szCs w:val="24"/>
        </w:rPr>
        <w:t>GN DC1, LLC – A 2” well to be drilled on 1699.02 acres by Howell Drilling by 7.17.25, located in the NW4 of Section 28</w:t>
      </w:r>
      <w:r w:rsidR="005F10AB">
        <w:rPr>
          <w:rFonts w:ascii="Times New Roman" w:hAnsi="Times New Roman" w:cs="Times New Roman"/>
          <w:sz w:val="24"/>
          <w:szCs w:val="24"/>
        </w:rPr>
        <w:t>4</w:t>
      </w:r>
      <w:r w:rsidRPr="002F2FFE">
        <w:rPr>
          <w:rFonts w:ascii="Times New Roman" w:hAnsi="Times New Roman" w:cs="Times New Roman"/>
          <w:sz w:val="24"/>
          <w:szCs w:val="24"/>
        </w:rPr>
        <w:t xml:space="preserve">, Blk B-4, H&amp;GN Survey (being located approx. 5 ½ mi S of Claude on Hwy 207 to Lima Rd, E on Lima Rd approx. </w:t>
      </w:r>
      <w:r w:rsidR="005F10AB">
        <w:rPr>
          <w:rFonts w:ascii="Times New Roman" w:hAnsi="Times New Roman" w:cs="Times New Roman"/>
          <w:sz w:val="24"/>
          <w:szCs w:val="24"/>
        </w:rPr>
        <w:t>2</w:t>
      </w:r>
      <w:r w:rsidRPr="002F2FFE">
        <w:rPr>
          <w:rFonts w:ascii="Times New Roman" w:hAnsi="Times New Roman" w:cs="Times New Roman"/>
          <w:sz w:val="24"/>
          <w:szCs w:val="24"/>
        </w:rPr>
        <w:t xml:space="preserve"> ½  mi, N side of Lima Rd)</w:t>
      </w:r>
    </w:p>
    <w:p w14:paraId="641BDA93" w14:textId="7F8BB504" w:rsidR="002F2FFE" w:rsidRDefault="002F2FFE" w:rsidP="002F2FFE">
      <w:pPr>
        <w:pStyle w:val="ListParagraph"/>
        <w:spacing w:after="0"/>
        <w:jc w:val="both"/>
        <w:rPr>
          <w:rFonts w:ascii="Times New Roman" w:hAnsi="Times New Roman" w:cs="Times New Roman"/>
          <w:b/>
          <w:bCs/>
          <w:sz w:val="24"/>
          <w:szCs w:val="24"/>
        </w:rPr>
      </w:pPr>
      <w:r w:rsidRPr="002F2FFE">
        <w:rPr>
          <w:rFonts w:ascii="Times New Roman" w:hAnsi="Times New Roman" w:cs="Times New Roman"/>
          <w:b/>
          <w:bCs/>
          <w:sz w:val="24"/>
          <w:szCs w:val="24"/>
        </w:rPr>
        <w:t>ARMSTRONG COUNTY WELL #</w:t>
      </w:r>
      <w:r w:rsidR="005F10AB">
        <w:rPr>
          <w:rFonts w:ascii="Times New Roman" w:hAnsi="Times New Roman" w:cs="Times New Roman"/>
          <w:b/>
          <w:bCs/>
          <w:sz w:val="24"/>
          <w:szCs w:val="24"/>
        </w:rPr>
        <w:t>1</w:t>
      </w:r>
    </w:p>
    <w:p w14:paraId="19F7CD30" w14:textId="77777777" w:rsidR="005F10AB" w:rsidRPr="005F10AB" w:rsidRDefault="005F10AB" w:rsidP="005F10AB">
      <w:pPr>
        <w:spacing w:after="0"/>
        <w:ind w:left="360"/>
        <w:jc w:val="both"/>
        <w:rPr>
          <w:rFonts w:ascii="Times New Roman" w:hAnsi="Times New Roman" w:cs="Times New Roman"/>
          <w:b/>
          <w:bCs/>
          <w:sz w:val="24"/>
          <w:szCs w:val="24"/>
          <w:u w:val="single"/>
        </w:rPr>
      </w:pPr>
    </w:p>
    <w:p w14:paraId="3D188039" w14:textId="32991C78" w:rsidR="005F10AB" w:rsidRPr="002F2FFE" w:rsidRDefault="005F10AB" w:rsidP="005F10AB">
      <w:pPr>
        <w:pStyle w:val="ListParagraph"/>
        <w:numPr>
          <w:ilvl w:val="0"/>
          <w:numId w:val="24"/>
        </w:numPr>
        <w:spacing w:after="0"/>
        <w:jc w:val="both"/>
        <w:rPr>
          <w:rFonts w:ascii="Times New Roman" w:hAnsi="Times New Roman" w:cs="Times New Roman"/>
          <w:b/>
          <w:bCs/>
          <w:sz w:val="24"/>
          <w:szCs w:val="24"/>
          <w:u w:val="single"/>
        </w:rPr>
      </w:pPr>
      <w:r w:rsidRPr="002F2FFE">
        <w:rPr>
          <w:rFonts w:ascii="Times New Roman" w:hAnsi="Times New Roman" w:cs="Times New Roman"/>
          <w:sz w:val="24"/>
          <w:szCs w:val="24"/>
        </w:rPr>
        <w:t>GN DC1, LLC – A 2” well to be drilled on 1699.02 acres by Howell Drilling by 7.17.25, located in the NW4 of Section 28</w:t>
      </w:r>
      <w:r>
        <w:rPr>
          <w:rFonts w:ascii="Times New Roman" w:hAnsi="Times New Roman" w:cs="Times New Roman"/>
          <w:sz w:val="24"/>
          <w:szCs w:val="24"/>
        </w:rPr>
        <w:t>4</w:t>
      </w:r>
      <w:r w:rsidRPr="002F2FFE">
        <w:rPr>
          <w:rFonts w:ascii="Times New Roman" w:hAnsi="Times New Roman" w:cs="Times New Roman"/>
          <w:sz w:val="24"/>
          <w:szCs w:val="24"/>
        </w:rPr>
        <w:t xml:space="preserve">, Blk B-4, H&amp;GN Survey (being located approx. 5 ½ mi S of Claude on Hwy 207 to Lima Rd, E on Lima Rd approx. </w:t>
      </w:r>
      <w:r>
        <w:rPr>
          <w:rFonts w:ascii="Times New Roman" w:hAnsi="Times New Roman" w:cs="Times New Roman"/>
          <w:sz w:val="24"/>
          <w:szCs w:val="24"/>
        </w:rPr>
        <w:t xml:space="preserve">2 </w:t>
      </w:r>
      <w:r w:rsidRPr="002F2FFE">
        <w:rPr>
          <w:rFonts w:ascii="Times New Roman" w:hAnsi="Times New Roman" w:cs="Times New Roman"/>
          <w:sz w:val="24"/>
          <w:szCs w:val="24"/>
        </w:rPr>
        <w:t>mi, N side of Lima Rd)</w:t>
      </w:r>
    </w:p>
    <w:p w14:paraId="6FFBDB54" w14:textId="2F0025F3" w:rsidR="005F10AB" w:rsidRDefault="005F10AB" w:rsidP="005F10AB">
      <w:pPr>
        <w:pStyle w:val="ListParagraph"/>
        <w:spacing w:after="0"/>
        <w:jc w:val="both"/>
        <w:rPr>
          <w:rFonts w:ascii="Times New Roman" w:hAnsi="Times New Roman" w:cs="Times New Roman"/>
          <w:b/>
          <w:bCs/>
          <w:sz w:val="24"/>
          <w:szCs w:val="24"/>
        </w:rPr>
      </w:pPr>
      <w:r w:rsidRPr="002F2FFE">
        <w:rPr>
          <w:rFonts w:ascii="Times New Roman" w:hAnsi="Times New Roman" w:cs="Times New Roman"/>
          <w:b/>
          <w:bCs/>
          <w:sz w:val="24"/>
          <w:szCs w:val="24"/>
        </w:rPr>
        <w:t>ARMSTRONG COUNTY WELL #</w:t>
      </w:r>
      <w:r>
        <w:rPr>
          <w:rFonts w:ascii="Times New Roman" w:hAnsi="Times New Roman" w:cs="Times New Roman"/>
          <w:b/>
          <w:bCs/>
          <w:sz w:val="24"/>
          <w:szCs w:val="24"/>
        </w:rPr>
        <w:t>2</w:t>
      </w:r>
    </w:p>
    <w:p w14:paraId="711475EC" w14:textId="77777777" w:rsidR="005F10AB" w:rsidRDefault="005F10AB" w:rsidP="005F10AB">
      <w:pPr>
        <w:pStyle w:val="ListParagraph"/>
        <w:spacing w:after="0"/>
        <w:jc w:val="both"/>
        <w:rPr>
          <w:rFonts w:ascii="Times New Roman" w:hAnsi="Times New Roman" w:cs="Times New Roman"/>
          <w:b/>
          <w:bCs/>
          <w:sz w:val="24"/>
          <w:szCs w:val="24"/>
        </w:rPr>
      </w:pPr>
    </w:p>
    <w:p w14:paraId="3296D722" w14:textId="77777777" w:rsidR="005F10AB" w:rsidRDefault="005F10AB" w:rsidP="005F10AB">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Joseph WM Foran – A 4” well to be drilled on 3673 acres by Brice Graham Drilling by 7.17.25, located in the SW4 of Section 135, Blk B-3, H&amp;GN Survey (being located approx. 6 mi S of Groom on FM 294, approx. ¼ mi N of the intersection of FM 294 &amp; Echo Rd, </w:t>
      </w:r>
    </w:p>
    <w:p w14:paraId="5FC7FFDA" w14:textId="77777777" w:rsidR="005F10AB" w:rsidRPr="00651D8B" w:rsidRDefault="005F10AB" w:rsidP="005F10AB">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E side of FM 294) </w:t>
      </w:r>
      <w:r w:rsidRPr="00D712C8">
        <w:rPr>
          <w:rFonts w:ascii="Times New Roman" w:hAnsi="Times New Roman" w:cs="Times New Roman"/>
          <w:b/>
          <w:bCs/>
          <w:sz w:val="24"/>
          <w:szCs w:val="24"/>
        </w:rPr>
        <w:t>ARMSTRONG COUNTY</w:t>
      </w:r>
    </w:p>
    <w:p w14:paraId="53D41F0B" w14:textId="1C56375E" w:rsidR="005F10AB" w:rsidRPr="005F10AB" w:rsidRDefault="005F10AB" w:rsidP="005F10AB">
      <w:pPr>
        <w:spacing w:after="0"/>
        <w:ind w:left="360"/>
        <w:jc w:val="both"/>
        <w:rPr>
          <w:rFonts w:ascii="Times New Roman" w:hAnsi="Times New Roman" w:cs="Times New Roman"/>
          <w:b/>
          <w:bCs/>
          <w:sz w:val="24"/>
          <w:szCs w:val="24"/>
        </w:rPr>
      </w:pPr>
    </w:p>
    <w:p w14:paraId="774C287A" w14:textId="299FB335" w:rsidR="007B4281" w:rsidRPr="005F10AB" w:rsidRDefault="007B4281" w:rsidP="005F10AB">
      <w:pPr>
        <w:pStyle w:val="ListParagraph"/>
        <w:numPr>
          <w:ilvl w:val="0"/>
          <w:numId w:val="24"/>
        </w:numPr>
        <w:spacing w:after="0"/>
        <w:jc w:val="both"/>
        <w:rPr>
          <w:rFonts w:ascii="Times New Roman" w:hAnsi="Times New Roman" w:cs="Times New Roman"/>
          <w:sz w:val="24"/>
          <w:szCs w:val="24"/>
        </w:rPr>
      </w:pPr>
      <w:r w:rsidRPr="005F10AB">
        <w:rPr>
          <w:rFonts w:ascii="Times New Roman" w:hAnsi="Times New Roman" w:cs="Times New Roman"/>
          <w:sz w:val="24"/>
          <w:szCs w:val="24"/>
        </w:rPr>
        <w:t xml:space="preserve">Jay McCormick – A 6” well to be drilled on 910.2 acres by Hydro Resources by 6.18.25, located in the NW4 of Section 208, Blk B-4, H&amp;GN Survey (being located SW of Claude at the intersection of Golf Rd &amp; CR 13, S side of Golf Rd, E side of CR 13) </w:t>
      </w:r>
    </w:p>
    <w:p w14:paraId="02E87B17" w14:textId="09BBC56D" w:rsidR="007B4281" w:rsidRDefault="007B4281" w:rsidP="007B4281">
      <w:pPr>
        <w:pStyle w:val="ListParagraph"/>
        <w:spacing w:after="0"/>
        <w:jc w:val="both"/>
        <w:rPr>
          <w:rFonts w:ascii="Times New Roman" w:hAnsi="Times New Roman" w:cs="Times New Roman"/>
          <w:b/>
          <w:bCs/>
          <w:sz w:val="24"/>
          <w:szCs w:val="24"/>
        </w:rPr>
      </w:pPr>
      <w:r>
        <w:rPr>
          <w:rFonts w:ascii="Times New Roman" w:hAnsi="Times New Roman" w:cs="Times New Roman"/>
          <w:b/>
          <w:bCs/>
          <w:sz w:val="24"/>
          <w:szCs w:val="24"/>
        </w:rPr>
        <w:t>ARMSTRONG COUNTY EASEMENTS ON FILE</w:t>
      </w:r>
    </w:p>
    <w:p w14:paraId="5BFDE4E4" w14:textId="77777777" w:rsidR="00651D8B" w:rsidRDefault="00651D8B" w:rsidP="007B4281">
      <w:pPr>
        <w:pStyle w:val="ListParagraph"/>
        <w:spacing w:after="0"/>
        <w:jc w:val="both"/>
        <w:rPr>
          <w:rFonts w:ascii="Times New Roman" w:hAnsi="Times New Roman" w:cs="Times New Roman"/>
          <w:b/>
          <w:bCs/>
          <w:sz w:val="24"/>
          <w:szCs w:val="24"/>
        </w:rPr>
      </w:pPr>
    </w:p>
    <w:p w14:paraId="2DCB6C62" w14:textId="62066895" w:rsidR="007B4281" w:rsidRPr="005F10AB" w:rsidRDefault="007B4281" w:rsidP="005F10AB">
      <w:pPr>
        <w:pStyle w:val="ListParagraph"/>
        <w:numPr>
          <w:ilvl w:val="0"/>
          <w:numId w:val="24"/>
        </w:numPr>
        <w:spacing w:after="0"/>
        <w:jc w:val="both"/>
        <w:rPr>
          <w:rFonts w:ascii="Times New Roman" w:hAnsi="Times New Roman" w:cs="Times New Roman"/>
          <w:b/>
          <w:bCs/>
          <w:sz w:val="24"/>
          <w:szCs w:val="24"/>
        </w:rPr>
      </w:pPr>
      <w:r w:rsidRPr="005F10AB">
        <w:rPr>
          <w:rFonts w:ascii="Times New Roman" w:hAnsi="Times New Roman" w:cs="Times New Roman"/>
          <w:sz w:val="24"/>
          <w:szCs w:val="24"/>
        </w:rPr>
        <w:t xml:space="preserve">Ken Burger – An 8” well to be drilled on 2560 acres by Lichtie Drilling by 6.19.25, located in the NW4 of Section 41, Blk B-3, H&amp;GN Survey (being located E of Groom approx. </w:t>
      </w:r>
    </w:p>
    <w:p w14:paraId="0BA3D073" w14:textId="3175C276" w:rsidR="007B4281" w:rsidRDefault="007B4281" w:rsidP="007B4281">
      <w:pPr>
        <w:pStyle w:val="ListParagraph"/>
        <w:spacing w:after="0"/>
        <w:jc w:val="both"/>
        <w:rPr>
          <w:rFonts w:ascii="Times New Roman" w:hAnsi="Times New Roman" w:cs="Times New Roman"/>
          <w:sz w:val="24"/>
          <w:szCs w:val="24"/>
        </w:rPr>
      </w:pPr>
      <w:r w:rsidRPr="00AC1116">
        <w:rPr>
          <w:rFonts w:ascii="Times New Roman" w:hAnsi="Times New Roman" w:cs="Times New Roman"/>
          <w:sz w:val="24"/>
          <w:szCs w:val="24"/>
        </w:rPr>
        <w:t xml:space="preserve">2 mi to CR 2, approx. </w:t>
      </w:r>
      <w:r w:rsidRPr="007B4281">
        <w:rPr>
          <w:rFonts w:ascii="Times New Roman" w:hAnsi="Times New Roman" w:cs="Times New Roman"/>
          <w:sz w:val="24"/>
          <w:szCs w:val="24"/>
        </w:rPr>
        <w:t>1 ¼ mi S of CR 2, E sid</w:t>
      </w:r>
      <w:r>
        <w:rPr>
          <w:rFonts w:ascii="Times New Roman" w:hAnsi="Times New Roman" w:cs="Times New Roman"/>
          <w:sz w:val="24"/>
          <w:szCs w:val="24"/>
        </w:rPr>
        <w:t xml:space="preserve">e of CR 2) </w:t>
      </w:r>
    </w:p>
    <w:p w14:paraId="7C927FCD" w14:textId="01CB05AB" w:rsidR="007B4281" w:rsidRDefault="007B4281" w:rsidP="007B4281">
      <w:pPr>
        <w:pStyle w:val="ListParagraph"/>
        <w:spacing w:after="0"/>
        <w:jc w:val="both"/>
        <w:rPr>
          <w:rFonts w:ascii="Times New Roman" w:hAnsi="Times New Roman" w:cs="Times New Roman"/>
          <w:b/>
          <w:bCs/>
          <w:sz w:val="24"/>
          <w:szCs w:val="24"/>
        </w:rPr>
      </w:pPr>
      <w:r>
        <w:rPr>
          <w:rFonts w:ascii="Times New Roman" w:hAnsi="Times New Roman" w:cs="Times New Roman"/>
          <w:b/>
          <w:bCs/>
          <w:sz w:val="24"/>
          <w:szCs w:val="24"/>
        </w:rPr>
        <w:t>DONLEY COUNTY REPLACEMENT WELL</w:t>
      </w:r>
    </w:p>
    <w:p w14:paraId="6F288330" w14:textId="77777777" w:rsidR="00D712C8" w:rsidRDefault="00D712C8" w:rsidP="007B4281">
      <w:pPr>
        <w:pStyle w:val="ListParagraph"/>
        <w:spacing w:after="0"/>
        <w:jc w:val="both"/>
        <w:rPr>
          <w:rFonts w:ascii="Times New Roman" w:hAnsi="Times New Roman" w:cs="Times New Roman"/>
          <w:b/>
          <w:bCs/>
          <w:sz w:val="24"/>
          <w:szCs w:val="24"/>
        </w:rPr>
      </w:pPr>
    </w:p>
    <w:p w14:paraId="5B9AC0AB" w14:textId="12A175EF" w:rsidR="00D712C8" w:rsidRDefault="00D712C8" w:rsidP="005F10AB">
      <w:pPr>
        <w:pStyle w:val="ListParagraph"/>
        <w:numPr>
          <w:ilvl w:val="0"/>
          <w:numId w:val="24"/>
        </w:numPr>
        <w:spacing w:after="0"/>
        <w:jc w:val="both"/>
        <w:rPr>
          <w:rFonts w:ascii="Times New Roman" w:hAnsi="Times New Roman" w:cs="Times New Roman"/>
          <w:b/>
          <w:bCs/>
          <w:sz w:val="24"/>
          <w:szCs w:val="24"/>
        </w:rPr>
      </w:pPr>
      <w:r>
        <w:rPr>
          <w:rFonts w:ascii="Times New Roman" w:hAnsi="Times New Roman" w:cs="Times New Roman"/>
          <w:sz w:val="24"/>
          <w:szCs w:val="24"/>
        </w:rPr>
        <w:t>Greenbelt MIWA – An 8” well to be drilled on 2691.62 acres by Lichtie Drilling by 7.17.25, located in the NE4 of Section 79, Blk HD, JD Jefferies Survey (being</w:t>
      </w:r>
      <w:r w:rsidR="005C7D1F">
        <w:rPr>
          <w:rFonts w:ascii="Times New Roman" w:hAnsi="Times New Roman" w:cs="Times New Roman"/>
          <w:sz w:val="24"/>
          <w:szCs w:val="24"/>
        </w:rPr>
        <w:t xml:space="preserve"> located E of Groom on I-40 to CR 9, S on CR 9 approx. 3 mi to unnamed road, S on unnamed road ¼ mi, W side of road) </w:t>
      </w:r>
      <w:r w:rsidR="005C7D1F" w:rsidRPr="005C7D1F">
        <w:rPr>
          <w:rFonts w:ascii="Times New Roman" w:hAnsi="Times New Roman" w:cs="Times New Roman"/>
          <w:b/>
          <w:bCs/>
          <w:sz w:val="24"/>
          <w:szCs w:val="24"/>
        </w:rPr>
        <w:t>DONLEY COUNTY</w:t>
      </w:r>
    </w:p>
    <w:p w14:paraId="5574C6E6" w14:textId="77777777" w:rsidR="006962BB" w:rsidRDefault="006962BB" w:rsidP="006962BB">
      <w:pPr>
        <w:spacing w:after="0"/>
        <w:jc w:val="both"/>
        <w:rPr>
          <w:rFonts w:ascii="Times New Roman" w:hAnsi="Times New Roman" w:cs="Times New Roman"/>
          <w:b/>
          <w:bCs/>
          <w:sz w:val="24"/>
          <w:szCs w:val="24"/>
        </w:rPr>
      </w:pPr>
    </w:p>
    <w:p w14:paraId="31E894AE" w14:textId="77777777" w:rsidR="006962BB" w:rsidRPr="006962BB" w:rsidRDefault="006962BB" w:rsidP="006962BB">
      <w:pPr>
        <w:spacing w:after="0"/>
        <w:jc w:val="both"/>
        <w:rPr>
          <w:rFonts w:ascii="Times New Roman" w:hAnsi="Times New Roman" w:cs="Times New Roman"/>
          <w:b/>
          <w:bCs/>
          <w:sz w:val="24"/>
          <w:szCs w:val="24"/>
        </w:rPr>
      </w:pPr>
    </w:p>
    <w:p w14:paraId="50A5EF22" w14:textId="77777777" w:rsidR="005F10AB" w:rsidRPr="005F10AB" w:rsidRDefault="005F10AB" w:rsidP="00DA7EB8">
      <w:pPr>
        <w:spacing w:after="0"/>
        <w:jc w:val="both"/>
        <w:rPr>
          <w:rFonts w:ascii="Times New Roman" w:hAnsi="Times New Roman" w:cs="Times New Roman"/>
          <w:sz w:val="24"/>
          <w:szCs w:val="24"/>
        </w:rPr>
      </w:pPr>
    </w:p>
    <w:p w14:paraId="4482CC07" w14:textId="08E83E2D" w:rsidR="007B4281" w:rsidRPr="00AC1116" w:rsidRDefault="007B4281" w:rsidP="005F10AB">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Merten Family Enterprises-Texas, LLC – An 8” well to be drilled on 620 acres by Hydro Resources by 7.2.25, located in the SE4 of Section 29, Blk 3, I&amp;GN Survey (being located approx. 5 mi E of Pampa on Hwy 60 to CR 14, N of CR 14 approx ¼ mi to CR E, </w:t>
      </w:r>
      <w:proofErr w:type="spellStart"/>
      <w:r>
        <w:rPr>
          <w:rFonts w:ascii="Times New Roman" w:hAnsi="Times New Roman" w:cs="Times New Roman"/>
          <w:sz w:val="24"/>
          <w:szCs w:val="24"/>
        </w:rPr>
        <w:t>W on</w:t>
      </w:r>
      <w:proofErr w:type="spellEnd"/>
      <w:r>
        <w:rPr>
          <w:rFonts w:ascii="Times New Roman" w:hAnsi="Times New Roman" w:cs="Times New Roman"/>
          <w:sz w:val="24"/>
          <w:szCs w:val="24"/>
        </w:rPr>
        <w:t xml:space="preserve"> CR E approx. ½ mi, N side of CR E) </w:t>
      </w:r>
      <w:r>
        <w:rPr>
          <w:rFonts w:ascii="Times New Roman" w:hAnsi="Times New Roman" w:cs="Times New Roman"/>
          <w:b/>
          <w:bCs/>
          <w:sz w:val="24"/>
          <w:szCs w:val="24"/>
        </w:rPr>
        <w:t>GRAY COUNTY REPLACEMENT WELL</w:t>
      </w:r>
    </w:p>
    <w:p w14:paraId="64F35F31" w14:textId="77777777" w:rsidR="00AC1116" w:rsidRDefault="00AC1116" w:rsidP="00AC1116">
      <w:pPr>
        <w:pStyle w:val="ListParagraph"/>
        <w:spacing w:after="0"/>
        <w:jc w:val="both"/>
        <w:rPr>
          <w:rFonts w:ascii="Times New Roman" w:hAnsi="Times New Roman" w:cs="Times New Roman"/>
          <w:b/>
          <w:bCs/>
          <w:sz w:val="24"/>
          <w:szCs w:val="24"/>
        </w:rPr>
      </w:pPr>
    </w:p>
    <w:p w14:paraId="7D503C10" w14:textId="759541E2" w:rsidR="004849E9" w:rsidRPr="00A022EB" w:rsidRDefault="00AC1116" w:rsidP="00A022EB">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 xml:space="preserve">Blake Glover – A 6” well to be drilled on 400 acres by First Priority Drilling by 7.15.25, located in the NW4 of Section 31, Blk A-5, H&amp;GN Survey (being located W of Mobeetie on Hwy 152 to County Line Rd, S on County Line Rd approx. 1 ½ mi, E side of County Line Rd, S side of CR H) </w:t>
      </w:r>
      <w:r w:rsidRPr="00AC1116">
        <w:rPr>
          <w:rFonts w:ascii="Times New Roman" w:hAnsi="Times New Roman" w:cs="Times New Roman"/>
          <w:b/>
          <w:bCs/>
          <w:sz w:val="24"/>
          <w:szCs w:val="24"/>
        </w:rPr>
        <w:t>WHEELER COUNTY</w:t>
      </w:r>
    </w:p>
    <w:p w14:paraId="2AF1E785" w14:textId="77777777" w:rsidR="002B48EF" w:rsidRDefault="002B48EF" w:rsidP="002B48EF">
      <w:pPr>
        <w:spacing w:after="0" w:line="240" w:lineRule="auto"/>
        <w:rPr>
          <w:rFonts w:ascii="Times New Roman" w:hAnsi="Times New Roman" w:cs="Times New Roman"/>
          <w:sz w:val="24"/>
        </w:rPr>
      </w:pPr>
    </w:p>
    <w:p w14:paraId="24D0ECD5" w14:textId="61E3EF44" w:rsidR="002B48EF" w:rsidRPr="00A022EB" w:rsidRDefault="002B48EF" w:rsidP="002B48EF">
      <w:pPr>
        <w:pStyle w:val="ListParagraph"/>
        <w:numPr>
          <w:ilvl w:val="0"/>
          <w:numId w:val="1"/>
        </w:numPr>
        <w:spacing w:after="0" w:line="240" w:lineRule="auto"/>
        <w:rPr>
          <w:rFonts w:ascii="Times New Roman" w:hAnsi="Times New Roman" w:cs="Times New Roman"/>
          <w:sz w:val="24"/>
        </w:rPr>
      </w:pPr>
      <w:r w:rsidRPr="00A022EB">
        <w:rPr>
          <w:rFonts w:ascii="Times New Roman" w:hAnsi="Times New Roman" w:cs="Times New Roman"/>
          <w:sz w:val="24"/>
        </w:rPr>
        <w:t>89</w:t>
      </w:r>
      <w:r w:rsidRPr="00A022EB">
        <w:rPr>
          <w:rFonts w:ascii="Times New Roman" w:hAnsi="Times New Roman" w:cs="Times New Roman"/>
          <w:sz w:val="24"/>
          <w:vertAlign w:val="superscript"/>
        </w:rPr>
        <w:t>th</w:t>
      </w:r>
      <w:r w:rsidRPr="00A022EB">
        <w:rPr>
          <w:rFonts w:ascii="Times New Roman" w:hAnsi="Times New Roman" w:cs="Times New Roman"/>
          <w:sz w:val="24"/>
        </w:rPr>
        <w:t xml:space="preserve"> TEXAS LEGISLATIVE </w:t>
      </w:r>
      <w:r w:rsidR="000220AE" w:rsidRPr="00A022EB">
        <w:rPr>
          <w:rFonts w:ascii="Times New Roman" w:hAnsi="Times New Roman" w:cs="Times New Roman"/>
          <w:sz w:val="24"/>
        </w:rPr>
        <w:t xml:space="preserve">REGULAR SESSION </w:t>
      </w:r>
      <w:r w:rsidRPr="00A022EB">
        <w:rPr>
          <w:rFonts w:ascii="Times New Roman" w:hAnsi="Times New Roman" w:cs="Times New Roman"/>
          <w:sz w:val="24"/>
        </w:rPr>
        <w:t>UPDATE</w:t>
      </w:r>
      <w:r w:rsidR="00C73D04" w:rsidRPr="00A022EB">
        <w:rPr>
          <w:rFonts w:ascii="Times New Roman" w:hAnsi="Times New Roman" w:cs="Times New Roman"/>
          <w:sz w:val="24"/>
        </w:rPr>
        <w:t xml:space="preserve"> AND LEGAL UPDATE REGARDING GROUNDWATER ISSUES</w:t>
      </w:r>
    </w:p>
    <w:p w14:paraId="78927A5A" w14:textId="77777777" w:rsidR="001A09D2" w:rsidRPr="001A09D2" w:rsidRDefault="001A09D2" w:rsidP="001A09D2">
      <w:pPr>
        <w:pStyle w:val="ListParagraph"/>
        <w:rPr>
          <w:rFonts w:ascii="Times New Roman" w:hAnsi="Times New Roman" w:cs="Times New Roman"/>
          <w:sz w:val="24"/>
        </w:rPr>
      </w:pPr>
    </w:p>
    <w:p w14:paraId="4AF3B2A1" w14:textId="4FF3A580" w:rsidR="006962BB" w:rsidRDefault="001A09D2" w:rsidP="006962BB">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DISCUSSION ON DISTRICT RULES</w:t>
      </w:r>
    </w:p>
    <w:p w14:paraId="6483C9AF" w14:textId="77777777" w:rsidR="006962BB" w:rsidRPr="006962BB" w:rsidRDefault="006962BB" w:rsidP="006962BB">
      <w:pPr>
        <w:pStyle w:val="ListParagraph"/>
        <w:rPr>
          <w:rFonts w:ascii="Times New Roman" w:hAnsi="Times New Roman" w:cs="Times New Roman"/>
          <w:sz w:val="24"/>
        </w:rPr>
      </w:pPr>
    </w:p>
    <w:p w14:paraId="79664C23" w14:textId="5156CB00" w:rsidR="006962BB" w:rsidRPr="006962BB" w:rsidRDefault="006962BB" w:rsidP="006962BB">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UPDATE AND PRESENTATION FROM RAINMAKER ON 2025 PRECIPITATION ENHANCEMENT PROGRAM</w:t>
      </w:r>
    </w:p>
    <w:p w14:paraId="2E28DD8E" w14:textId="77777777" w:rsidR="00AD1513" w:rsidRPr="00AD1513" w:rsidRDefault="00AD1513" w:rsidP="00AD1513">
      <w:pPr>
        <w:pStyle w:val="ListParagraph"/>
        <w:rPr>
          <w:rFonts w:ascii="Times New Roman" w:hAnsi="Times New Roman" w:cs="Times New Roman"/>
          <w:sz w:val="24"/>
        </w:rPr>
      </w:pPr>
    </w:p>
    <w:p w14:paraId="48BA4D00" w14:textId="5B2C89D9" w:rsidR="00AD1513" w:rsidRDefault="00AD1513" w:rsidP="002B48EF">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CONSIDERATION AND POSSIBLE ACTION ON CONSULTING AGREEMENT WITH RAINMAKER</w:t>
      </w:r>
    </w:p>
    <w:p w14:paraId="6535EE92" w14:textId="77777777" w:rsidR="00FE7B54" w:rsidRPr="00FE7B54" w:rsidRDefault="00FE7B54" w:rsidP="00FE7B54">
      <w:pPr>
        <w:pStyle w:val="ListParagraph"/>
        <w:rPr>
          <w:rFonts w:ascii="Times New Roman" w:hAnsi="Times New Roman" w:cs="Times New Roman"/>
          <w:sz w:val="24"/>
        </w:rPr>
      </w:pPr>
    </w:p>
    <w:p w14:paraId="779333C4" w14:textId="123DEA94" w:rsidR="00FE7B54" w:rsidRPr="00FE7B54" w:rsidRDefault="00FE7B54" w:rsidP="00FE7B54">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STAFF UPDATES</w:t>
      </w:r>
    </w:p>
    <w:p w14:paraId="56533670" w14:textId="77777777" w:rsidR="00B63202" w:rsidRDefault="00B63202" w:rsidP="00B63202">
      <w:pPr>
        <w:spacing w:after="0" w:line="240" w:lineRule="auto"/>
        <w:rPr>
          <w:rFonts w:ascii="Times New Roman" w:hAnsi="Times New Roman" w:cs="Times New Roman"/>
          <w:sz w:val="24"/>
        </w:rPr>
      </w:pPr>
    </w:p>
    <w:p w14:paraId="0A4CDD6C" w14:textId="4C249248" w:rsidR="002B48EF" w:rsidRPr="002B48EF" w:rsidRDefault="00B63202" w:rsidP="002B48EF">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MANAGER’S REPORT</w:t>
      </w:r>
    </w:p>
    <w:p w14:paraId="6F26ED2F" w14:textId="77777777" w:rsidR="00B63202" w:rsidRDefault="00B63202" w:rsidP="00B63202">
      <w:pPr>
        <w:pStyle w:val="ListParagraph"/>
        <w:rPr>
          <w:rFonts w:ascii="Times New Roman" w:hAnsi="Times New Roman" w:cs="Times New Roman"/>
          <w:sz w:val="24"/>
        </w:rPr>
      </w:pPr>
    </w:p>
    <w:p w14:paraId="436626E6" w14:textId="77777777"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40EF2517" w14:textId="77777777" w:rsidR="00B63202" w:rsidRDefault="00B63202" w:rsidP="00B63202">
      <w:pPr>
        <w:pStyle w:val="ListParagraph"/>
        <w:rPr>
          <w:rFonts w:ascii="Times New Roman" w:hAnsi="Times New Roman" w:cs="Times New Roman"/>
          <w:sz w:val="24"/>
        </w:rPr>
      </w:pPr>
    </w:p>
    <w:p w14:paraId="316EAD89" w14:textId="77777777" w:rsidR="00B63202" w:rsidRDefault="00B63202" w:rsidP="00B63202">
      <w:pPr>
        <w:pStyle w:val="ListParagraph"/>
        <w:numPr>
          <w:ilvl w:val="0"/>
          <w:numId w:val="1"/>
        </w:numPr>
        <w:spacing w:line="254"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7E0433DD" w14:textId="77777777" w:rsidR="00B63202" w:rsidRDefault="00B63202" w:rsidP="00B63202">
      <w:pPr>
        <w:pStyle w:val="ListParagraph"/>
        <w:rPr>
          <w:rFonts w:ascii="Times New Roman" w:hAnsi="Times New Roman" w:cs="Times New Roman"/>
          <w:sz w:val="24"/>
        </w:rPr>
      </w:pPr>
    </w:p>
    <w:p w14:paraId="02468FFD" w14:textId="77777777"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ADJOURN </w:t>
      </w:r>
    </w:p>
    <w:p w14:paraId="680E8332" w14:textId="77777777" w:rsidR="00B63202" w:rsidRDefault="00B63202" w:rsidP="00B63202">
      <w:pPr>
        <w:spacing w:after="0" w:line="240" w:lineRule="auto"/>
        <w:ind w:left="360"/>
        <w:contextualSpacing/>
        <w:jc w:val="both"/>
        <w:rPr>
          <w:rFonts w:ascii="Times New Roman" w:hAnsi="Times New Roman" w:cs="Times New Roman"/>
          <w:sz w:val="21"/>
          <w:szCs w:val="21"/>
        </w:rPr>
      </w:pPr>
    </w:p>
    <w:p w14:paraId="0FCC0E67" w14:textId="77777777" w:rsidR="00B63202" w:rsidRDefault="00B63202" w:rsidP="00B63202">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the executive session may be subject to action during an open meeting. </w:t>
      </w:r>
    </w:p>
    <w:p w14:paraId="22514BDA" w14:textId="77777777" w:rsidR="00B63202" w:rsidRDefault="00B63202" w:rsidP="00B63202">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23D7BA25" w14:textId="77777777" w:rsidR="00B63202" w:rsidRDefault="00B63202" w:rsidP="00B63202">
      <w:pPr>
        <w:pStyle w:val="ListParagraph"/>
        <w:spacing w:after="0" w:line="240" w:lineRule="auto"/>
        <w:ind w:left="360"/>
        <w:jc w:val="both"/>
        <w:rPr>
          <w:rFonts w:ascii="Times New Roman" w:hAnsi="Times New Roman" w:cs="Times New Roman"/>
          <w:b/>
          <w:sz w:val="21"/>
          <w:szCs w:val="21"/>
          <w:u w:val="single"/>
        </w:rPr>
      </w:pPr>
      <w:r>
        <w:rPr>
          <w:rFonts w:ascii="Times New Roman" w:hAnsi="Times New Roman" w:cs="Times New Roman"/>
          <w:b/>
          <w:sz w:val="21"/>
          <w:szCs w:val="21"/>
          <w:u w:val="single"/>
        </w:rPr>
        <w:t>PUBLIC NOTICE</w:t>
      </w:r>
    </w:p>
    <w:p w14:paraId="260CF004" w14:textId="77777777" w:rsidR="00B63202" w:rsidRDefault="00B63202" w:rsidP="00B63202">
      <w:pPr>
        <w:pStyle w:val="ListParagraph"/>
        <w:spacing w:after="0" w:line="240" w:lineRule="auto"/>
        <w:ind w:left="360"/>
        <w:jc w:val="both"/>
        <w:rPr>
          <w:rFonts w:ascii="Times New Roman" w:hAnsi="Times New Roman" w:cs="Times New Roman"/>
          <w:sz w:val="24"/>
        </w:rPr>
      </w:pPr>
      <w:r>
        <w:rPr>
          <w:rFonts w:ascii="Times New Roman" w:hAnsi="Times New Roman" w:cs="Times New Roman"/>
          <w:sz w:val="21"/>
          <w:szCs w:val="21"/>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5960835F" w14:textId="761675D0" w:rsidR="00B63202" w:rsidRDefault="00B63202" w:rsidP="00B63202">
      <w:pPr>
        <w:spacing w:after="0" w:line="240" w:lineRule="auto"/>
        <w:ind w:left="360" w:right="450"/>
        <w:jc w:val="both"/>
        <w:rPr>
          <w:rFonts w:ascii="Times New Roman" w:hAnsi="Times New Roman" w:cs="Times New Roman"/>
          <w:sz w:val="21"/>
          <w:szCs w:val="21"/>
          <w:u w:val="single"/>
        </w:rPr>
      </w:pPr>
      <w:r w:rsidRPr="00FE34F9">
        <w:rPr>
          <w:rFonts w:ascii="Times New Roman" w:hAnsi="Times New Roman" w:cs="Times New Roman"/>
          <w:sz w:val="21"/>
          <w:szCs w:val="21"/>
        </w:rPr>
        <w:t xml:space="preserve">Posted </w:t>
      </w:r>
      <w:r w:rsidR="006366DB">
        <w:rPr>
          <w:rFonts w:ascii="Times New Roman" w:hAnsi="Times New Roman" w:cs="Times New Roman"/>
          <w:sz w:val="21"/>
          <w:szCs w:val="21"/>
        </w:rPr>
        <w:t>this _</w:t>
      </w:r>
      <w:r w:rsidR="00B01C43">
        <w:rPr>
          <w:rFonts w:ascii="Times New Roman" w:hAnsi="Times New Roman" w:cs="Times New Roman"/>
          <w:sz w:val="21"/>
          <w:szCs w:val="21"/>
        </w:rPr>
        <w:t>_</w:t>
      </w:r>
      <w:r w:rsidR="00C3616F">
        <w:rPr>
          <w:rFonts w:ascii="Times New Roman" w:hAnsi="Times New Roman" w:cs="Times New Roman"/>
          <w:sz w:val="21"/>
          <w:szCs w:val="21"/>
        </w:rPr>
        <w:t>28</w:t>
      </w:r>
      <w:r w:rsidR="00C3616F" w:rsidRPr="00C3616F">
        <w:rPr>
          <w:rFonts w:ascii="Times New Roman" w:hAnsi="Times New Roman" w:cs="Times New Roman"/>
          <w:sz w:val="21"/>
          <w:szCs w:val="21"/>
          <w:vertAlign w:val="superscript"/>
        </w:rPr>
        <w:t>th</w:t>
      </w:r>
      <w:r w:rsidR="00C3616F">
        <w:rPr>
          <w:rFonts w:ascii="Times New Roman" w:hAnsi="Times New Roman" w:cs="Times New Roman"/>
          <w:sz w:val="21"/>
          <w:szCs w:val="21"/>
        </w:rPr>
        <w:t xml:space="preserve"> </w:t>
      </w:r>
      <w:r>
        <w:rPr>
          <w:u w:val="single"/>
        </w:rPr>
        <w:t xml:space="preserve">day </w:t>
      </w:r>
      <w:r w:rsidR="00B01C43">
        <w:rPr>
          <w:u w:val="single"/>
        </w:rPr>
        <w:t xml:space="preserve">of    </w:t>
      </w:r>
      <w:r w:rsidR="00C3616F">
        <w:rPr>
          <w:u w:val="single"/>
        </w:rPr>
        <w:t>July 2025</w:t>
      </w:r>
      <w:r w:rsidR="00B01C43">
        <w:rPr>
          <w:u w:val="single"/>
        </w:rPr>
        <w:t xml:space="preserve">           </w:t>
      </w:r>
      <w:r w:rsidR="00FE34F9">
        <w:rPr>
          <w:u w:val="single"/>
        </w:rPr>
        <w:t xml:space="preserve">    </w:t>
      </w:r>
      <w:r>
        <w:rPr>
          <w:u w:val="single"/>
        </w:rPr>
        <w:t xml:space="preserve"> </w:t>
      </w:r>
      <w:r>
        <w:rPr>
          <w:rFonts w:ascii="Times New Roman" w:hAnsi="Times New Roman" w:cs="Times New Roman"/>
          <w:sz w:val="21"/>
          <w:szCs w:val="21"/>
          <w:u w:val="single"/>
        </w:rPr>
        <w:t xml:space="preserve">201 W. Third Street, White Deer, Texas </w:t>
      </w:r>
      <w:proofErr w:type="gramStart"/>
      <w:r>
        <w:rPr>
          <w:rFonts w:ascii="Times New Roman" w:hAnsi="Times New Roman" w:cs="Times New Roman"/>
          <w:sz w:val="21"/>
          <w:szCs w:val="21"/>
          <w:u w:val="single"/>
        </w:rPr>
        <w:t xml:space="preserve">at </w:t>
      </w:r>
      <w:r w:rsidR="00B01C43">
        <w:rPr>
          <w:rFonts w:ascii="Times New Roman" w:hAnsi="Times New Roman" w:cs="Times New Roman"/>
          <w:sz w:val="21"/>
          <w:szCs w:val="21"/>
          <w:u w:val="single"/>
        </w:rPr>
        <w:t xml:space="preserve"> </w:t>
      </w:r>
      <w:r w:rsidR="00C3616F">
        <w:rPr>
          <w:rFonts w:ascii="Times New Roman" w:hAnsi="Times New Roman" w:cs="Times New Roman"/>
          <w:sz w:val="21"/>
          <w:szCs w:val="21"/>
          <w:u w:val="single"/>
        </w:rPr>
        <w:t>7</w:t>
      </w:r>
      <w:proofErr w:type="gramEnd"/>
      <w:r w:rsidR="00C3616F">
        <w:rPr>
          <w:rFonts w:ascii="Times New Roman" w:hAnsi="Times New Roman" w:cs="Times New Roman"/>
          <w:sz w:val="21"/>
          <w:szCs w:val="21"/>
          <w:u w:val="single"/>
        </w:rPr>
        <w:t>:49</w:t>
      </w:r>
      <w:r w:rsidR="00B01C43">
        <w:rPr>
          <w:rFonts w:ascii="Times New Roman" w:hAnsi="Times New Roman" w:cs="Times New Roman"/>
          <w:sz w:val="21"/>
          <w:szCs w:val="21"/>
          <w:u w:val="single"/>
        </w:rPr>
        <w:t xml:space="preserve">     </w:t>
      </w:r>
      <w:r>
        <w:rPr>
          <w:rFonts w:ascii="Times New Roman" w:hAnsi="Times New Roman" w:cs="Times New Roman"/>
          <w:sz w:val="21"/>
          <w:szCs w:val="21"/>
          <w:u w:val="single"/>
        </w:rPr>
        <w:t xml:space="preserve">     </w:t>
      </w:r>
      <w:r w:rsidR="00482FC8">
        <w:rPr>
          <w:rFonts w:ascii="Times New Roman" w:hAnsi="Times New Roman" w:cs="Times New Roman"/>
          <w:sz w:val="21"/>
          <w:szCs w:val="21"/>
          <w:u w:val="single"/>
        </w:rPr>
        <w:t>a</w:t>
      </w:r>
      <w:r>
        <w:rPr>
          <w:rFonts w:ascii="Times New Roman" w:hAnsi="Times New Roman" w:cs="Times New Roman"/>
          <w:sz w:val="21"/>
          <w:szCs w:val="21"/>
          <w:u w:val="single"/>
        </w:rPr>
        <w:t>.m.</w:t>
      </w:r>
    </w:p>
    <w:p w14:paraId="669CBD02" w14:textId="77777777" w:rsidR="00B63202" w:rsidRDefault="00B63202" w:rsidP="00B63202">
      <w:pPr>
        <w:spacing w:after="0" w:line="240" w:lineRule="auto"/>
        <w:ind w:left="5040" w:right="-446" w:firstLine="720"/>
        <w:rPr>
          <w:rFonts w:ascii="Calibri" w:hAnsi="Calibri" w:cs="Calibri"/>
          <w:sz w:val="21"/>
          <w:szCs w:val="21"/>
        </w:rPr>
      </w:pPr>
    </w:p>
    <w:p w14:paraId="260BEC57" w14:textId="1324C96C" w:rsidR="00B63202" w:rsidRDefault="00B01C43" w:rsidP="00B63202">
      <w:pPr>
        <w:spacing w:after="0" w:line="240" w:lineRule="auto"/>
        <w:ind w:left="5760" w:right="-446"/>
        <w:rPr>
          <w:rFonts w:ascii="Bradley Hand ITC" w:hAnsi="Bradley Hand ITC" w:cs="Calibri"/>
          <w:sz w:val="28"/>
          <w:szCs w:val="28"/>
        </w:rPr>
      </w:pPr>
      <w:r>
        <w:rPr>
          <w:rFonts w:ascii="Bradley Hand ITC" w:hAnsi="Bradley Hand ITC" w:cs="Calibri"/>
          <w:sz w:val="28"/>
          <w:szCs w:val="28"/>
          <w:u w:val="single"/>
        </w:rPr>
        <w:t>________</w:t>
      </w:r>
      <w:r w:rsidR="00C3616F">
        <w:rPr>
          <w:rFonts w:ascii="Bradley Hand ITC" w:hAnsi="Bradley Hand ITC" w:cs="Calibri"/>
          <w:sz w:val="28"/>
          <w:szCs w:val="28"/>
          <w:u w:val="single"/>
        </w:rPr>
        <w:t>Katie Hodges</w:t>
      </w:r>
      <w:r>
        <w:rPr>
          <w:rFonts w:ascii="Bradley Hand ITC" w:hAnsi="Bradley Hand ITC" w:cs="Calibri"/>
          <w:sz w:val="28"/>
          <w:szCs w:val="28"/>
          <w:u w:val="single"/>
        </w:rPr>
        <w:t>_____________</w:t>
      </w:r>
      <w:r w:rsidR="00FE34F9">
        <w:rPr>
          <w:rFonts w:ascii="Bradley Hand ITC" w:hAnsi="Bradley Hand ITC" w:cs="Calibri"/>
          <w:sz w:val="28"/>
          <w:szCs w:val="28"/>
          <w:u w:val="single"/>
        </w:rPr>
        <w:t xml:space="preserve"> </w:t>
      </w:r>
    </w:p>
    <w:p w14:paraId="4FAAF00B" w14:textId="1F4E8932" w:rsidR="00460A45" w:rsidRDefault="00B63202" w:rsidP="00B63202">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Katie </w:t>
      </w:r>
      <w:r w:rsidR="00FE34F9">
        <w:rPr>
          <w:rFonts w:ascii="Times New Roman" w:hAnsi="Times New Roman" w:cs="Times New Roman"/>
          <w:sz w:val="21"/>
          <w:szCs w:val="21"/>
        </w:rPr>
        <w:t>Hodges Panhandle</w:t>
      </w:r>
      <w:r>
        <w:rPr>
          <w:rFonts w:ascii="Times New Roman" w:hAnsi="Times New Roman" w:cs="Times New Roman"/>
          <w:sz w:val="21"/>
          <w:szCs w:val="21"/>
        </w:rPr>
        <w:t xml:space="preserve"> Groundwater</w:t>
      </w:r>
    </w:p>
    <w:sectPr w:rsidR="00460A45" w:rsidSect="00C539A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A2B"/>
    <w:multiLevelType w:val="hybridMultilevel"/>
    <w:tmpl w:val="559213A6"/>
    <w:lvl w:ilvl="0" w:tplc="BE960BFE">
      <w:start w:val="2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66668"/>
    <w:multiLevelType w:val="hybridMultilevel"/>
    <w:tmpl w:val="3BF6CCBA"/>
    <w:lvl w:ilvl="0" w:tplc="7C868D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D7BEB"/>
    <w:multiLevelType w:val="hybridMultilevel"/>
    <w:tmpl w:val="B5C4C37A"/>
    <w:lvl w:ilvl="0" w:tplc="F4B6979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ACB3FFD"/>
    <w:multiLevelType w:val="hybridMultilevel"/>
    <w:tmpl w:val="9CD2B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F74A9"/>
    <w:multiLevelType w:val="hybridMultilevel"/>
    <w:tmpl w:val="61B4C356"/>
    <w:lvl w:ilvl="0" w:tplc="5364B20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223CF"/>
    <w:multiLevelType w:val="hybridMultilevel"/>
    <w:tmpl w:val="B4D86940"/>
    <w:lvl w:ilvl="0" w:tplc="6B0294CC">
      <w:start w:val="1"/>
      <w:numFmt w:val="decimal"/>
      <w:lvlText w:val="%1."/>
      <w:lvlJc w:val="left"/>
      <w:pPr>
        <w:ind w:left="720" w:hanging="360"/>
      </w:pPr>
      <w:rPr>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CC793A"/>
    <w:multiLevelType w:val="hybridMultilevel"/>
    <w:tmpl w:val="38CC6EDE"/>
    <w:lvl w:ilvl="0" w:tplc="CA4EBD9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C3F2C"/>
    <w:multiLevelType w:val="hybridMultilevel"/>
    <w:tmpl w:val="8FBA4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F0D9E"/>
    <w:multiLevelType w:val="hybridMultilevel"/>
    <w:tmpl w:val="E0407136"/>
    <w:lvl w:ilvl="0" w:tplc="B5E24D6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34DA3"/>
    <w:multiLevelType w:val="hybridMultilevel"/>
    <w:tmpl w:val="A3DEFB9C"/>
    <w:lvl w:ilvl="0" w:tplc="1342399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463A3"/>
    <w:multiLevelType w:val="hybridMultilevel"/>
    <w:tmpl w:val="FDC4F28A"/>
    <w:lvl w:ilvl="0" w:tplc="49FCA2C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3476B"/>
    <w:multiLevelType w:val="hybridMultilevel"/>
    <w:tmpl w:val="297CBFE6"/>
    <w:lvl w:ilvl="0" w:tplc="04090015">
      <w:start w:val="3"/>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434B2"/>
    <w:multiLevelType w:val="hybridMultilevel"/>
    <w:tmpl w:val="7FF8B6D0"/>
    <w:lvl w:ilvl="0" w:tplc="8EEC6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0A0ABF"/>
    <w:multiLevelType w:val="hybridMultilevel"/>
    <w:tmpl w:val="FCFCFCC8"/>
    <w:lvl w:ilvl="0" w:tplc="28CA3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22342A"/>
    <w:multiLevelType w:val="hybridMultilevel"/>
    <w:tmpl w:val="D968186E"/>
    <w:lvl w:ilvl="0" w:tplc="37309E00">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9B4598"/>
    <w:multiLevelType w:val="hybridMultilevel"/>
    <w:tmpl w:val="E7D69C72"/>
    <w:lvl w:ilvl="0" w:tplc="05E46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F71008"/>
    <w:multiLevelType w:val="hybridMultilevel"/>
    <w:tmpl w:val="9ACC0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F015ED"/>
    <w:multiLevelType w:val="hybridMultilevel"/>
    <w:tmpl w:val="084A4DF2"/>
    <w:lvl w:ilvl="0" w:tplc="2CE47B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F25349B"/>
    <w:multiLevelType w:val="hybridMultilevel"/>
    <w:tmpl w:val="5350A850"/>
    <w:lvl w:ilvl="0" w:tplc="0562D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FD3B48"/>
    <w:multiLevelType w:val="hybridMultilevel"/>
    <w:tmpl w:val="919ED212"/>
    <w:lvl w:ilvl="0" w:tplc="921260E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E07DB"/>
    <w:multiLevelType w:val="hybridMultilevel"/>
    <w:tmpl w:val="25465FDE"/>
    <w:lvl w:ilvl="0" w:tplc="657E26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B44244"/>
    <w:multiLevelType w:val="hybridMultilevel"/>
    <w:tmpl w:val="0A44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175BA"/>
    <w:multiLevelType w:val="hybridMultilevel"/>
    <w:tmpl w:val="D48A41EE"/>
    <w:lvl w:ilvl="0" w:tplc="C38C76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2E3794"/>
    <w:multiLevelType w:val="hybridMultilevel"/>
    <w:tmpl w:val="CED8F220"/>
    <w:lvl w:ilvl="0" w:tplc="F5009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C003C6"/>
    <w:multiLevelType w:val="hybridMultilevel"/>
    <w:tmpl w:val="994A43B8"/>
    <w:lvl w:ilvl="0" w:tplc="E1622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735F85"/>
    <w:multiLevelType w:val="hybridMultilevel"/>
    <w:tmpl w:val="744CF72A"/>
    <w:lvl w:ilvl="0" w:tplc="0EB0D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6912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1364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8683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9165132">
    <w:abstractNumId w:val="5"/>
  </w:num>
  <w:num w:numId="5" w16cid:durableId="773329424">
    <w:abstractNumId w:val="13"/>
  </w:num>
  <w:num w:numId="6" w16cid:durableId="74207707">
    <w:abstractNumId w:val="18"/>
  </w:num>
  <w:num w:numId="7" w16cid:durableId="412708339">
    <w:abstractNumId w:val="1"/>
  </w:num>
  <w:num w:numId="8" w16cid:durableId="775177201">
    <w:abstractNumId w:val="12"/>
  </w:num>
  <w:num w:numId="9" w16cid:durableId="1714580286">
    <w:abstractNumId w:val="24"/>
  </w:num>
  <w:num w:numId="10" w16cid:durableId="2246300">
    <w:abstractNumId w:val="14"/>
  </w:num>
  <w:num w:numId="11" w16cid:durableId="522941322">
    <w:abstractNumId w:val="3"/>
  </w:num>
  <w:num w:numId="12" w16cid:durableId="136774137">
    <w:abstractNumId w:val="0"/>
  </w:num>
  <w:num w:numId="13" w16cid:durableId="1400983356">
    <w:abstractNumId w:val="6"/>
  </w:num>
  <w:num w:numId="14" w16cid:durableId="1266382135">
    <w:abstractNumId w:val="10"/>
  </w:num>
  <w:num w:numId="15" w16cid:durableId="1264992143">
    <w:abstractNumId w:val="15"/>
  </w:num>
  <w:num w:numId="16" w16cid:durableId="145320492">
    <w:abstractNumId w:val="23"/>
  </w:num>
  <w:num w:numId="17" w16cid:durableId="682322977">
    <w:abstractNumId w:val="25"/>
  </w:num>
  <w:num w:numId="18" w16cid:durableId="825705185">
    <w:abstractNumId w:val="21"/>
  </w:num>
  <w:num w:numId="19" w16cid:durableId="1968195331">
    <w:abstractNumId w:val="9"/>
  </w:num>
  <w:num w:numId="20" w16cid:durableId="1128207652">
    <w:abstractNumId w:val="20"/>
  </w:num>
  <w:num w:numId="21" w16cid:durableId="859969329">
    <w:abstractNumId w:val="22"/>
  </w:num>
  <w:num w:numId="22" w16cid:durableId="1799370142">
    <w:abstractNumId w:val="8"/>
  </w:num>
  <w:num w:numId="23" w16cid:durableId="2120490979">
    <w:abstractNumId w:val="19"/>
  </w:num>
  <w:num w:numId="24" w16cid:durableId="588393676">
    <w:abstractNumId w:val="4"/>
  </w:num>
  <w:num w:numId="25" w16cid:durableId="181095874">
    <w:abstractNumId w:val="16"/>
  </w:num>
  <w:num w:numId="26" w16cid:durableId="1837988243">
    <w:abstractNumId w:val="7"/>
  </w:num>
  <w:num w:numId="27" w16cid:durableId="1385449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2"/>
    <w:rsid w:val="00000E99"/>
    <w:rsid w:val="00012AB6"/>
    <w:rsid w:val="000220AE"/>
    <w:rsid w:val="00055FF2"/>
    <w:rsid w:val="000A43E0"/>
    <w:rsid w:val="000D6E62"/>
    <w:rsid w:val="00126581"/>
    <w:rsid w:val="0014513A"/>
    <w:rsid w:val="00157764"/>
    <w:rsid w:val="001878F1"/>
    <w:rsid w:val="001A022A"/>
    <w:rsid w:val="001A09D2"/>
    <w:rsid w:val="001B04DE"/>
    <w:rsid w:val="001B6FF0"/>
    <w:rsid w:val="001C024F"/>
    <w:rsid w:val="001F1E69"/>
    <w:rsid w:val="00204799"/>
    <w:rsid w:val="00206899"/>
    <w:rsid w:val="00222212"/>
    <w:rsid w:val="00225474"/>
    <w:rsid w:val="002A4123"/>
    <w:rsid w:val="002B48EF"/>
    <w:rsid w:val="002D2B59"/>
    <w:rsid w:val="002F2FFE"/>
    <w:rsid w:val="00312D95"/>
    <w:rsid w:val="00356909"/>
    <w:rsid w:val="00373A61"/>
    <w:rsid w:val="00390C82"/>
    <w:rsid w:val="003A4911"/>
    <w:rsid w:val="003A79A1"/>
    <w:rsid w:val="003B2470"/>
    <w:rsid w:val="003B4F27"/>
    <w:rsid w:val="003D6A84"/>
    <w:rsid w:val="00413FE6"/>
    <w:rsid w:val="004368FD"/>
    <w:rsid w:val="00460A45"/>
    <w:rsid w:val="0046204B"/>
    <w:rsid w:val="00482FC8"/>
    <w:rsid w:val="004849E9"/>
    <w:rsid w:val="004851E9"/>
    <w:rsid w:val="004B3D82"/>
    <w:rsid w:val="004C016E"/>
    <w:rsid w:val="004E3486"/>
    <w:rsid w:val="00554CE9"/>
    <w:rsid w:val="00560A1F"/>
    <w:rsid w:val="00576348"/>
    <w:rsid w:val="00595995"/>
    <w:rsid w:val="005A26B4"/>
    <w:rsid w:val="005C7D1F"/>
    <w:rsid w:val="005F10AB"/>
    <w:rsid w:val="006350E0"/>
    <w:rsid w:val="0063515D"/>
    <w:rsid w:val="006366DB"/>
    <w:rsid w:val="0064396A"/>
    <w:rsid w:val="00651D8B"/>
    <w:rsid w:val="00656332"/>
    <w:rsid w:val="00656B16"/>
    <w:rsid w:val="006962BB"/>
    <w:rsid w:val="006A4293"/>
    <w:rsid w:val="006C6915"/>
    <w:rsid w:val="006D0D3B"/>
    <w:rsid w:val="0074300E"/>
    <w:rsid w:val="00752592"/>
    <w:rsid w:val="007667F7"/>
    <w:rsid w:val="007758EB"/>
    <w:rsid w:val="007A4608"/>
    <w:rsid w:val="007A666C"/>
    <w:rsid w:val="007B4281"/>
    <w:rsid w:val="00826F5B"/>
    <w:rsid w:val="008438A5"/>
    <w:rsid w:val="008B1716"/>
    <w:rsid w:val="008D07E2"/>
    <w:rsid w:val="008D4A85"/>
    <w:rsid w:val="009572BB"/>
    <w:rsid w:val="00997308"/>
    <w:rsid w:val="009C2CE8"/>
    <w:rsid w:val="009E468E"/>
    <w:rsid w:val="00A022EB"/>
    <w:rsid w:val="00A15E8E"/>
    <w:rsid w:val="00A232F9"/>
    <w:rsid w:val="00A668B3"/>
    <w:rsid w:val="00A67281"/>
    <w:rsid w:val="00A80FBC"/>
    <w:rsid w:val="00A94937"/>
    <w:rsid w:val="00AC1116"/>
    <w:rsid w:val="00AD1513"/>
    <w:rsid w:val="00AD78A5"/>
    <w:rsid w:val="00AD7E10"/>
    <w:rsid w:val="00B01C43"/>
    <w:rsid w:val="00B04FCA"/>
    <w:rsid w:val="00B36487"/>
    <w:rsid w:val="00B63202"/>
    <w:rsid w:val="00B65495"/>
    <w:rsid w:val="00B714B5"/>
    <w:rsid w:val="00BC7FE9"/>
    <w:rsid w:val="00BD0534"/>
    <w:rsid w:val="00BD06D1"/>
    <w:rsid w:val="00C3616F"/>
    <w:rsid w:val="00C539A5"/>
    <w:rsid w:val="00C73D04"/>
    <w:rsid w:val="00CC030F"/>
    <w:rsid w:val="00CC6C09"/>
    <w:rsid w:val="00CD5C69"/>
    <w:rsid w:val="00CF79B4"/>
    <w:rsid w:val="00D075AE"/>
    <w:rsid w:val="00D46295"/>
    <w:rsid w:val="00D50000"/>
    <w:rsid w:val="00D50135"/>
    <w:rsid w:val="00D712C8"/>
    <w:rsid w:val="00DA7EB8"/>
    <w:rsid w:val="00DB684F"/>
    <w:rsid w:val="00DD45D8"/>
    <w:rsid w:val="00DE1B32"/>
    <w:rsid w:val="00DF34A5"/>
    <w:rsid w:val="00DF5498"/>
    <w:rsid w:val="00E01670"/>
    <w:rsid w:val="00E10ECB"/>
    <w:rsid w:val="00E32C66"/>
    <w:rsid w:val="00E4355C"/>
    <w:rsid w:val="00E718AE"/>
    <w:rsid w:val="00E82687"/>
    <w:rsid w:val="00E82F90"/>
    <w:rsid w:val="00E96984"/>
    <w:rsid w:val="00E97AB3"/>
    <w:rsid w:val="00EA325C"/>
    <w:rsid w:val="00EA68BE"/>
    <w:rsid w:val="00EB18FD"/>
    <w:rsid w:val="00FA0647"/>
    <w:rsid w:val="00FB0384"/>
    <w:rsid w:val="00FB0F00"/>
    <w:rsid w:val="00FD2FE7"/>
    <w:rsid w:val="00FE0EA2"/>
    <w:rsid w:val="00FE34F9"/>
    <w:rsid w:val="00FE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5AA21"/>
  <w15:chartTrackingRefBased/>
  <w15:docId w15:val="{5A2DF20E-E28B-455C-8E71-6B57F6E6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202"/>
    <w:pPr>
      <w:spacing w:line="256" w:lineRule="auto"/>
    </w:pPr>
    <w:rPr>
      <w:kern w:val="0"/>
      <w14:ligatures w14:val="none"/>
    </w:rPr>
  </w:style>
  <w:style w:type="paragraph" w:styleId="Heading1">
    <w:name w:val="heading 1"/>
    <w:basedOn w:val="Normal"/>
    <w:next w:val="Normal"/>
    <w:link w:val="Heading1Char"/>
    <w:uiPriority w:val="9"/>
    <w:qFormat/>
    <w:rsid w:val="00B63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202"/>
    <w:rPr>
      <w:rFonts w:eastAsiaTheme="majorEastAsia" w:cstheme="majorBidi"/>
      <w:color w:val="272727" w:themeColor="text1" w:themeTint="D8"/>
    </w:rPr>
  </w:style>
  <w:style w:type="paragraph" w:styleId="Title">
    <w:name w:val="Title"/>
    <w:basedOn w:val="Normal"/>
    <w:next w:val="Normal"/>
    <w:link w:val="TitleChar"/>
    <w:uiPriority w:val="10"/>
    <w:qFormat/>
    <w:rsid w:val="00B63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202"/>
    <w:pPr>
      <w:spacing w:before="160"/>
      <w:jc w:val="center"/>
    </w:pPr>
    <w:rPr>
      <w:i/>
      <w:iCs/>
      <w:color w:val="404040" w:themeColor="text1" w:themeTint="BF"/>
    </w:rPr>
  </w:style>
  <w:style w:type="character" w:customStyle="1" w:styleId="QuoteChar">
    <w:name w:val="Quote Char"/>
    <w:basedOn w:val="DefaultParagraphFont"/>
    <w:link w:val="Quote"/>
    <w:uiPriority w:val="29"/>
    <w:rsid w:val="00B63202"/>
    <w:rPr>
      <w:i/>
      <w:iCs/>
      <w:color w:val="404040" w:themeColor="text1" w:themeTint="BF"/>
    </w:rPr>
  </w:style>
  <w:style w:type="paragraph" w:styleId="ListParagraph">
    <w:name w:val="List Paragraph"/>
    <w:basedOn w:val="Normal"/>
    <w:uiPriority w:val="34"/>
    <w:qFormat/>
    <w:rsid w:val="00B63202"/>
    <w:pPr>
      <w:ind w:left="720"/>
      <w:contextualSpacing/>
    </w:pPr>
  </w:style>
  <w:style w:type="character" w:styleId="IntenseEmphasis">
    <w:name w:val="Intense Emphasis"/>
    <w:basedOn w:val="DefaultParagraphFont"/>
    <w:uiPriority w:val="21"/>
    <w:qFormat/>
    <w:rsid w:val="00B63202"/>
    <w:rPr>
      <w:i/>
      <w:iCs/>
      <w:color w:val="0F4761" w:themeColor="accent1" w:themeShade="BF"/>
    </w:rPr>
  </w:style>
  <w:style w:type="paragraph" w:styleId="IntenseQuote">
    <w:name w:val="Intense Quote"/>
    <w:basedOn w:val="Normal"/>
    <w:next w:val="Normal"/>
    <w:link w:val="IntenseQuoteChar"/>
    <w:uiPriority w:val="30"/>
    <w:qFormat/>
    <w:rsid w:val="00B63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202"/>
    <w:rPr>
      <w:i/>
      <w:iCs/>
      <w:color w:val="0F4761" w:themeColor="accent1" w:themeShade="BF"/>
    </w:rPr>
  </w:style>
  <w:style w:type="character" w:styleId="IntenseReference">
    <w:name w:val="Intense Reference"/>
    <w:basedOn w:val="DefaultParagraphFont"/>
    <w:uiPriority w:val="32"/>
    <w:qFormat/>
    <w:rsid w:val="00B632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7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1192</Words>
  <Characters>5420</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Hodges</dc:creator>
  <cp:keywords/>
  <dc:description/>
  <cp:lastModifiedBy>Katie Hodges</cp:lastModifiedBy>
  <cp:revision>2</cp:revision>
  <cp:lastPrinted>2025-07-28T12:43:00Z</cp:lastPrinted>
  <dcterms:created xsi:type="dcterms:W3CDTF">2025-07-28T12:56:00Z</dcterms:created>
  <dcterms:modified xsi:type="dcterms:W3CDTF">2025-07-28T12:56:00Z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c981309d3a21ca616cfb168a1da0b496a836dc22eb75d34fe81393f8545b9d4c</vt:lpwstr>
  </property>
</Properties>
</file>